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2E030" w14:textId="77777777" w:rsidR="00FE154A" w:rsidRDefault="00FE154A">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pPr w:leftFromText="180" w:rightFromText="180" w:vertAnchor="text"/>
        <w:tblW w:w="88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75"/>
      </w:tblGrid>
      <w:tr w:rsidR="00FE154A" w14:paraId="7DBE3016" w14:textId="77777777">
        <w:trPr>
          <w:trHeight w:val="1975"/>
        </w:trPr>
        <w:tc>
          <w:tcPr>
            <w:tcW w:w="8875" w:type="dxa"/>
            <w:tcBorders>
              <w:left w:val="nil"/>
              <w:right w:val="nil"/>
            </w:tcBorders>
          </w:tcPr>
          <w:p w14:paraId="480F87E6" w14:textId="6F9398BD" w:rsidR="00FE154A" w:rsidRDefault="00CA3EDD">
            <w:pPr>
              <w:pStyle w:val="Title"/>
              <w:tabs>
                <w:tab w:val="left" w:pos="-5400"/>
                <w:tab w:val="left" w:pos="-3330"/>
                <w:tab w:val="center" w:pos="4329"/>
              </w:tabs>
              <w:jc w:val="left"/>
              <w:rPr>
                <w:sz w:val="24"/>
                <w:szCs w:val="24"/>
              </w:rPr>
            </w:pPr>
            <w:r>
              <w:rPr>
                <w:noProof/>
              </w:rPr>
              <w:drawing>
                <wp:anchor distT="0" distB="0" distL="0" distR="0" simplePos="0" relativeHeight="251658240" behindDoc="1" locked="0" layoutInCell="1" hidden="0" allowOverlap="1" wp14:anchorId="525CD2E5" wp14:editId="5037C4EB">
                  <wp:simplePos x="0" y="0"/>
                  <wp:positionH relativeFrom="column">
                    <wp:posOffset>-17780</wp:posOffset>
                  </wp:positionH>
                  <wp:positionV relativeFrom="paragraph">
                    <wp:posOffset>162560</wp:posOffset>
                  </wp:positionV>
                  <wp:extent cx="807085" cy="805092"/>
                  <wp:effectExtent l="0" t="0" r="5715" b="0"/>
                  <wp:wrapNone/>
                  <wp:docPr id="1" name="image2.png"/>
                  <wp:cNvGraphicFramePr/>
                  <a:graphic xmlns:a="http://schemas.openxmlformats.org/drawingml/2006/main">
                    <a:graphicData uri="http://schemas.openxmlformats.org/drawingml/2006/picture">
                      <pic:pic xmlns:pic="http://schemas.openxmlformats.org/drawingml/2006/picture">
                        <pic:nvPicPr>
                          <pic:cNvPr id="1" name="image2.pn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807085" cy="805092"/>
                          </a:xfrm>
                          <a:prstGeom prst="rect">
                            <a:avLst/>
                          </a:prstGeom>
                          <a:ln/>
                        </pic:spPr>
                      </pic:pic>
                    </a:graphicData>
                  </a:graphic>
                  <wp14:sizeRelH relativeFrom="margin">
                    <wp14:pctWidth>0</wp14:pctWidth>
                  </wp14:sizeRelH>
                  <wp14:sizeRelV relativeFrom="margin">
                    <wp14:pctHeight>0</wp14:pctHeight>
                  </wp14:sizeRelV>
                </wp:anchor>
              </w:drawing>
            </w:r>
            <w:r w:rsidR="008A3453">
              <w:rPr>
                <w:noProof/>
              </w:rPr>
              <w:drawing>
                <wp:anchor distT="0" distB="0" distL="0" distR="0" simplePos="0" relativeHeight="251659264" behindDoc="1" locked="0" layoutInCell="1" hidden="0" allowOverlap="1" wp14:anchorId="5E0A0838" wp14:editId="433BEE69">
                  <wp:simplePos x="0" y="0"/>
                  <wp:positionH relativeFrom="column">
                    <wp:posOffset>4703445</wp:posOffset>
                  </wp:positionH>
                  <wp:positionV relativeFrom="paragraph">
                    <wp:posOffset>29845</wp:posOffset>
                  </wp:positionV>
                  <wp:extent cx="800735" cy="1142365"/>
                  <wp:effectExtent l="0" t="0" r="0" b="635"/>
                  <wp:wrapNone/>
                  <wp:docPr id="2" name="image3.png"/>
                  <wp:cNvGraphicFramePr/>
                  <a:graphic xmlns:a="http://schemas.openxmlformats.org/drawingml/2006/main">
                    <a:graphicData uri="http://schemas.openxmlformats.org/drawingml/2006/picture">
                      <pic:pic xmlns:pic="http://schemas.openxmlformats.org/drawingml/2006/picture">
                        <pic:nvPicPr>
                          <pic:cNvPr id="2" name="image3.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800735" cy="1142365"/>
                          </a:xfrm>
                          <a:prstGeom prst="rect">
                            <a:avLst/>
                          </a:prstGeom>
                          <a:ln/>
                        </pic:spPr>
                      </pic:pic>
                    </a:graphicData>
                  </a:graphic>
                  <wp14:sizeRelH relativeFrom="margin">
                    <wp14:pctWidth>0</wp14:pctWidth>
                  </wp14:sizeRelH>
                </wp:anchor>
              </w:drawing>
            </w:r>
            <w:r w:rsidR="00000000">
              <w:rPr>
                <w:sz w:val="24"/>
                <w:szCs w:val="24"/>
              </w:rPr>
              <w:tab/>
            </w:r>
          </w:p>
          <w:p w14:paraId="2984DB54" w14:textId="77777777" w:rsidR="00B83291" w:rsidRDefault="00B83291">
            <w:pPr>
              <w:pStyle w:val="Title"/>
              <w:tabs>
                <w:tab w:val="left" w:pos="-5400"/>
                <w:tab w:val="left" w:pos="-3330"/>
              </w:tabs>
              <w:spacing w:line="276" w:lineRule="auto"/>
              <w:rPr>
                <w:rFonts w:ascii="Times New Roman" w:eastAsia="Times New Roman" w:hAnsi="Times New Roman" w:cs="Times New Roman"/>
                <w:sz w:val="24"/>
                <w:szCs w:val="24"/>
              </w:rPr>
            </w:pPr>
            <w:r w:rsidRPr="00B83291">
              <w:rPr>
                <w:rFonts w:ascii="Times New Roman" w:eastAsia="Times New Roman" w:hAnsi="Times New Roman" w:cs="Times New Roman"/>
                <w:sz w:val="24"/>
                <w:szCs w:val="24"/>
              </w:rPr>
              <w:t xml:space="preserve">Indonesian Journal of Artificial Intelligence and </w:t>
            </w:r>
          </w:p>
          <w:p w14:paraId="16DD6324" w14:textId="7391555E" w:rsidR="00FE154A" w:rsidRDefault="00B83291">
            <w:pPr>
              <w:pStyle w:val="Title"/>
              <w:tabs>
                <w:tab w:val="left" w:pos="-5400"/>
                <w:tab w:val="left" w:pos="-3330"/>
              </w:tabs>
              <w:spacing w:line="276" w:lineRule="auto"/>
              <w:rPr>
                <w:rFonts w:ascii="Times New Roman" w:eastAsia="Times New Roman" w:hAnsi="Times New Roman" w:cs="Times New Roman"/>
                <w:sz w:val="24"/>
                <w:szCs w:val="24"/>
              </w:rPr>
            </w:pPr>
            <w:r w:rsidRPr="00B83291">
              <w:rPr>
                <w:rFonts w:ascii="Times New Roman" w:eastAsia="Times New Roman" w:hAnsi="Times New Roman" w:cs="Times New Roman"/>
                <w:sz w:val="24"/>
                <w:szCs w:val="24"/>
              </w:rPr>
              <w:t>Multimodal Systems</w:t>
            </w:r>
          </w:p>
          <w:p w14:paraId="463114B9" w14:textId="1EBD9DE0" w:rsidR="00FE154A" w:rsidRDefault="00000000">
            <w:pPr>
              <w:pStyle w:val="Title"/>
              <w:tabs>
                <w:tab w:val="left" w:pos="-5400"/>
                <w:tab w:val="left" w:pos="-333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97CE7">
              <w:rPr>
                <w:rFonts w:ascii="Times New Roman" w:eastAsia="Times New Roman" w:hAnsi="Times New Roman" w:cs="Times New Roman"/>
                <w:sz w:val="24"/>
                <w:szCs w:val="24"/>
              </w:rPr>
              <w:t>IJAIMS</w:t>
            </w:r>
            <w:r>
              <w:rPr>
                <w:rFonts w:ascii="Times New Roman" w:eastAsia="Times New Roman" w:hAnsi="Times New Roman" w:cs="Times New Roman"/>
                <w:sz w:val="24"/>
                <w:szCs w:val="24"/>
              </w:rPr>
              <w:t>)</w:t>
            </w:r>
          </w:p>
          <w:p w14:paraId="63F4E355" w14:textId="77777777" w:rsidR="00FE154A" w:rsidRDefault="00FE154A">
            <w:pPr>
              <w:pStyle w:val="Title"/>
              <w:tabs>
                <w:tab w:val="left" w:pos="-5400"/>
                <w:tab w:val="left" w:pos="-3330"/>
              </w:tabs>
              <w:rPr>
                <w:rFonts w:ascii="Times New Roman" w:eastAsia="Times New Roman" w:hAnsi="Times New Roman" w:cs="Times New Roman"/>
                <w:sz w:val="24"/>
                <w:szCs w:val="24"/>
              </w:rPr>
            </w:pPr>
          </w:p>
          <w:p w14:paraId="44C223D2" w14:textId="497CB4FA" w:rsidR="00FE154A" w:rsidRDefault="00000000">
            <w:pPr>
              <w:pStyle w:val="Title"/>
              <w:tabs>
                <w:tab w:val="left" w:pos="-5400"/>
                <w:tab w:val="left" w:pos="-3330"/>
              </w:tabs>
              <w:rPr>
                <w:rFonts w:ascii="Times New Roman" w:eastAsia="Times New Roman" w:hAnsi="Times New Roman" w:cs="Times New Roman"/>
                <w:b w:val="0"/>
                <w:bCs w:val="0"/>
                <w:u w:val="single"/>
              </w:rPr>
            </w:pPr>
            <w:r>
              <w:rPr>
                <w:rFonts w:ascii="Times New Roman" w:eastAsia="Times New Roman" w:hAnsi="Times New Roman" w:cs="Times New Roman"/>
                <w:b w:val="0"/>
                <w:bCs w:val="0"/>
                <w:u w:val="single"/>
              </w:rPr>
              <w:t>https://</w:t>
            </w:r>
            <w:r w:rsidR="00CA3EDD">
              <w:rPr>
                <w:rFonts w:ascii="Times New Roman" w:eastAsia="Times New Roman" w:hAnsi="Times New Roman" w:cs="Times New Roman"/>
                <w:b w:val="0"/>
                <w:bCs w:val="0"/>
                <w:u w:val="single"/>
              </w:rPr>
              <w:t>journals</w:t>
            </w:r>
            <w:r>
              <w:rPr>
                <w:rFonts w:ascii="Times New Roman" w:eastAsia="Times New Roman" w:hAnsi="Times New Roman" w:cs="Times New Roman"/>
                <w:b w:val="0"/>
                <w:bCs w:val="0"/>
                <w:u w:val="single"/>
              </w:rPr>
              <w:t>.</w:t>
            </w:r>
            <w:r w:rsidR="00CA3EDD">
              <w:rPr>
                <w:rFonts w:ascii="Times New Roman" w:eastAsia="Times New Roman" w:hAnsi="Times New Roman" w:cs="Times New Roman"/>
                <w:b w:val="0"/>
                <w:bCs w:val="0"/>
                <w:u w:val="single"/>
              </w:rPr>
              <w:t>sivia</w:t>
            </w:r>
            <w:r>
              <w:rPr>
                <w:rFonts w:ascii="Times New Roman" w:eastAsia="Times New Roman" w:hAnsi="Times New Roman" w:cs="Times New Roman"/>
                <w:b w:val="0"/>
                <w:bCs w:val="0"/>
                <w:u w:val="single"/>
              </w:rPr>
              <w:t>.id/</w:t>
            </w:r>
            <w:r w:rsidR="00CA3EDD">
              <w:rPr>
                <w:rFonts w:ascii="Times New Roman" w:eastAsia="Times New Roman" w:hAnsi="Times New Roman" w:cs="Times New Roman"/>
                <w:b w:val="0"/>
                <w:bCs w:val="0"/>
                <w:u w:val="single"/>
              </w:rPr>
              <w:t>ijaims</w:t>
            </w:r>
          </w:p>
          <w:p w14:paraId="66E5175D" w14:textId="77777777" w:rsidR="00FE154A" w:rsidRDefault="00FE154A">
            <w:pPr>
              <w:pStyle w:val="Title"/>
              <w:tabs>
                <w:tab w:val="left" w:pos="-5400"/>
                <w:tab w:val="left" w:pos="-3330"/>
              </w:tabs>
              <w:spacing w:line="276" w:lineRule="auto"/>
              <w:jc w:val="left"/>
              <w:rPr>
                <w:rFonts w:ascii="Times New Roman" w:eastAsia="Times New Roman" w:hAnsi="Times New Roman" w:cs="Times New Roman"/>
                <w:b w:val="0"/>
                <w:bCs w:val="0"/>
              </w:rPr>
            </w:pPr>
          </w:p>
        </w:tc>
      </w:tr>
    </w:tbl>
    <w:p w14:paraId="0447AC04" w14:textId="77777777" w:rsidR="00FE154A" w:rsidRDefault="00FE154A">
      <w:pPr>
        <w:pStyle w:val="Title"/>
        <w:tabs>
          <w:tab w:val="left" w:pos="-5400"/>
          <w:tab w:val="left" w:pos="-3330"/>
        </w:tabs>
        <w:jc w:val="left"/>
        <w:rPr>
          <w:sz w:val="24"/>
          <w:szCs w:val="24"/>
        </w:rPr>
      </w:pPr>
    </w:p>
    <w:p w14:paraId="4C9EB7D8" w14:textId="2274E238" w:rsidR="00FE154A" w:rsidRDefault="00C25BB5">
      <w:pPr>
        <w:pStyle w:val="Title"/>
        <w:tabs>
          <w:tab w:val="left" w:pos="-5400"/>
          <w:tab w:val="left" w:pos="-3330"/>
        </w:tabs>
        <w:rPr>
          <w:sz w:val="24"/>
          <w:szCs w:val="24"/>
        </w:rPr>
      </w:pPr>
      <w:r>
        <w:rPr>
          <w:sz w:val="24"/>
          <w:szCs w:val="24"/>
        </w:rPr>
        <w:t xml:space="preserve">Judul Ditulis Menggunakan </w:t>
      </w:r>
      <w:hyperlink r:id="rId9" w:history="1">
        <w:r w:rsidRPr="00C25BB5">
          <w:rPr>
            <w:rStyle w:val="Hyperlink"/>
            <w:sz w:val="24"/>
            <w:szCs w:val="24"/>
            <w:u w:val="none"/>
          </w:rPr>
          <w:t xml:space="preserve">Title </w:t>
        </w:r>
        <w:r w:rsidRPr="00C25BB5">
          <w:rPr>
            <w:rStyle w:val="Hyperlink"/>
            <w:sz w:val="24"/>
            <w:szCs w:val="24"/>
            <w:u w:val="none"/>
          </w:rPr>
          <w:t>C</w:t>
        </w:r>
        <w:r w:rsidRPr="00C25BB5">
          <w:rPr>
            <w:rStyle w:val="Hyperlink"/>
            <w:sz w:val="24"/>
            <w:szCs w:val="24"/>
            <w:u w:val="none"/>
          </w:rPr>
          <w:t>ase</w:t>
        </w:r>
      </w:hyperlink>
      <w:r>
        <w:rPr>
          <w:sz w:val="24"/>
          <w:szCs w:val="24"/>
        </w:rPr>
        <w:t xml:space="preserve"> dengan</w:t>
      </w:r>
      <w:r w:rsidR="00000000">
        <w:rPr>
          <w:sz w:val="24"/>
          <w:szCs w:val="24"/>
        </w:rPr>
        <w:t xml:space="preserve"> </w:t>
      </w:r>
      <w:r>
        <w:rPr>
          <w:sz w:val="24"/>
          <w:szCs w:val="24"/>
        </w:rPr>
        <w:t xml:space="preserve">Font Times New Roman </w:t>
      </w:r>
      <w:r w:rsidR="00000000">
        <w:rPr>
          <w:sz w:val="24"/>
          <w:szCs w:val="24"/>
        </w:rPr>
        <w:t xml:space="preserve">12 </w:t>
      </w:r>
      <w:r>
        <w:rPr>
          <w:sz w:val="24"/>
          <w:szCs w:val="24"/>
        </w:rPr>
        <w:t>Cetak Tebal</w:t>
      </w:r>
    </w:p>
    <w:p w14:paraId="7FFFC19E" w14:textId="5A62AF01" w:rsidR="00FE154A" w:rsidRDefault="00000000">
      <w:pPr>
        <w:pStyle w:val="Title"/>
        <w:rPr>
          <w:sz w:val="24"/>
          <w:szCs w:val="24"/>
        </w:rPr>
      </w:pPr>
      <w:r>
        <w:rPr>
          <w:sz w:val="24"/>
          <w:szCs w:val="24"/>
        </w:rPr>
        <w:t>(</w:t>
      </w:r>
      <w:r w:rsidR="00C25BB5">
        <w:rPr>
          <w:sz w:val="24"/>
          <w:szCs w:val="24"/>
        </w:rPr>
        <w:t>Maksimum</w:t>
      </w:r>
      <w:r>
        <w:rPr>
          <w:sz w:val="24"/>
          <w:szCs w:val="24"/>
        </w:rPr>
        <w:t xml:space="preserve"> 12</w:t>
      </w:r>
      <w:r w:rsidR="00C25BB5">
        <w:rPr>
          <w:sz w:val="24"/>
          <w:szCs w:val="24"/>
        </w:rPr>
        <w:t xml:space="preserve"> Kata</w:t>
      </w:r>
      <w:r>
        <w:rPr>
          <w:sz w:val="24"/>
          <w:szCs w:val="24"/>
        </w:rPr>
        <w:t xml:space="preserve">) </w:t>
      </w:r>
    </w:p>
    <w:p w14:paraId="11B3B6AC" w14:textId="77777777" w:rsidR="00FE154A" w:rsidRDefault="00FE154A">
      <w:pPr>
        <w:jc w:val="center"/>
        <w:rPr>
          <w:b/>
          <w:bCs/>
          <w:sz w:val="28"/>
          <w:szCs w:val="28"/>
        </w:rPr>
      </w:pPr>
    </w:p>
    <w:p w14:paraId="3673AA18" w14:textId="207B650C" w:rsidR="00FE154A" w:rsidRDefault="00000000">
      <w:pPr>
        <w:jc w:val="center"/>
        <w:rPr>
          <w:b/>
          <w:bCs/>
          <w:sz w:val="20"/>
          <w:szCs w:val="20"/>
        </w:rPr>
      </w:pPr>
      <w:r>
        <w:rPr>
          <w:b/>
          <w:bCs/>
          <w:sz w:val="20"/>
          <w:szCs w:val="20"/>
        </w:rPr>
        <w:t>Penulis1</w:t>
      </w:r>
      <w:r>
        <w:rPr>
          <w:b/>
          <w:bCs/>
          <w:sz w:val="20"/>
          <w:szCs w:val="20"/>
          <w:vertAlign w:val="superscript"/>
        </w:rPr>
        <w:t>1*)</w:t>
      </w:r>
      <w:r>
        <w:rPr>
          <w:b/>
          <w:bCs/>
          <w:sz w:val="20"/>
          <w:szCs w:val="20"/>
        </w:rPr>
        <w:t>, Penulis2</w:t>
      </w:r>
      <w:r>
        <w:rPr>
          <w:b/>
          <w:bCs/>
          <w:sz w:val="20"/>
          <w:szCs w:val="20"/>
          <w:vertAlign w:val="superscript"/>
        </w:rPr>
        <w:t>2)</w:t>
      </w:r>
      <w:r w:rsidR="000E5268">
        <w:rPr>
          <w:b/>
          <w:bCs/>
          <w:sz w:val="20"/>
          <w:szCs w:val="20"/>
          <w:vertAlign w:val="superscript"/>
        </w:rPr>
        <w:t xml:space="preserve"> </w:t>
      </w:r>
      <w:r>
        <w:rPr>
          <w:b/>
          <w:bCs/>
          <w:sz w:val="20"/>
          <w:szCs w:val="20"/>
        </w:rPr>
        <w:t>dst. [Font Times New Roman 10 Cetak Tebal dan Nama Tidak Boleh Disingkat]</w:t>
      </w:r>
      <w:r>
        <w:rPr>
          <w:b/>
          <w:bCs/>
          <w:sz w:val="20"/>
          <w:szCs w:val="20"/>
        </w:rPr>
        <w:tab/>
      </w:r>
    </w:p>
    <w:p w14:paraId="0E512ABF" w14:textId="555A797F" w:rsidR="00FE154A" w:rsidRDefault="00000000">
      <w:pPr>
        <w:jc w:val="center"/>
        <w:rPr>
          <w:sz w:val="20"/>
          <w:szCs w:val="20"/>
        </w:rPr>
      </w:pPr>
      <w:r>
        <w:rPr>
          <w:sz w:val="20"/>
          <w:szCs w:val="20"/>
          <w:vertAlign w:val="superscript"/>
        </w:rPr>
        <w:t>1</w:t>
      </w:r>
      <w:r>
        <w:rPr>
          <w:sz w:val="20"/>
          <w:szCs w:val="20"/>
        </w:rPr>
        <w:t xml:space="preserve">Nama Fakultas, </w:t>
      </w:r>
      <w:r w:rsidR="00892231">
        <w:rPr>
          <w:sz w:val="20"/>
          <w:szCs w:val="20"/>
        </w:rPr>
        <w:t>N</w:t>
      </w:r>
      <w:r>
        <w:rPr>
          <w:sz w:val="20"/>
          <w:szCs w:val="20"/>
        </w:rPr>
        <w:t>ama Perguruan Tinggi (penulis 1)</w:t>
      </w:r>
    </w:p>
    <w:p w14:paraId="5AE19490" w14:textId="77777777" w:rsidR="00FE154A" w:rsidRDefault="00000000">
      <w:pPr>
        <w:pBdr>
          <w:top w:val="nil"/>
          <w:left w:val="nil"/>
          <w:bottom w:val="nil"/>
          <w:right w:val="nil"/>
          <w:between w:val="nil"/>
        </w:pBdr>
        <w:jc w:val="center"/>
        <w:rPr>
          <w:color w:val="000000"/>
          <w:sz w:val="20"/>
          <w:szCs w:val="20"/>
        </w:rPr>
      </w:pPr>
      <w:r>
        <w:rPr>
          <w:color w:val="000000"/>
          <w:sz w:val="20"/>
          <w:szCs w:val="20"/>
        </w:rPr>
        <w:t>email: penulis _1@abc.ac.id*</w:t>
      </w:r>
    </w:p>
    <w:p w14:paraId="1B0D347A" w14:textId="4803C10F" w:rsidR="00FE154A" w:rsidRDefault="00000000">
      <w:pPr>
        <w:jc w:val="center"/>
        <w:rPr>
          <w:sz w:val="20"/>
          <w:szCs w:val="20"/>
        </w:rPr>
      </w:pPr>
      <w:r>
        <w:rPr>
          <w:sz w:val="20"/>
          <w:szCs w:val="20"/>
          <w:vertAlign w:val="superscript"/>
        </w:rPr>
        <w:t>2</w:t>
      </w:r>
      <w:r>
        <w:rPr>
          <w:sz w:val="20"/>
          <w:szCs w:val="20"/>
        </w:rPr>
        <w:t xml:space="preserve">Nama Fakultas, </w:t>
      </w:r>
      <w:r w:rsidR="00892231">
        <w:rPr>
          <w:sz w:val="20"/>
          <w:szCs w:val="20"/>
        </w:rPr>
        <w:t>N</w:t>
      </w:r>
      <w:r>
        <w:rPr>
          <w:sz w:val="20"/>
          <w:szCs w:val="20"/>
        </w:rPr>
        <w:t>ama Perguruan Tinggi (penulis 2)</w:t>
      </w:r>
    </w:p>
    <w:p w14:paraId="64A2EFD4" w14:textId="77777777" w:rsidR="00FE154A" w:rsidRDefault="00000000">
      <w:pPr>
        <w:pBdr>
          <w:top w:val="nil"/>
          <w:left w:val="nil"/>
          <w:bottom w:val="nil"/>
          <w:right w:val="nil"/>
          <w:between w:val="nil"/>
        </w:pBdr>
        <w:jc w:val="center"/>
        <w:rPr>
          <w:color w:val="000000"/>
          <w:sz w:val="20"/>
          <w:szCs w:val="20"/>
        </w:rPr>
      </w:pPr>
      <w:r>
        <w:rPr>
          <w:color w:val="000000"/>
          <w:sz w:val="20"/>
          <w:szCs w:val="20"/>
        </w:rPr>
        <w:t>email: penulis _2@cde.ac.id</w:t>
      </w:r>
    </w:p>
    <w:p w14:paraId="59D78B1B" w14:textId="77777777" w:rsidR="00FE154A" w:rsidRDefault="00FE154A">
      <w:pPr>
        <w:rPr>
          <w:b/>
          <w:bCs/>
        </w:rPr>
      </w:pPr>
    </w:p>
    <w:p w14:paraId="3D0064A6" w14:textId="77777777" w:rsidR="00FE154A" w:rsidRDefault="00000000">
      <w:pPr>
        <w:spacing w:after="120"/>
        <w:jc w:val="center"/>
        <w:rPr>
          <w:b/>
          <w:bCs/>
          <w:i/>
          <w:iCs/>
          <w:sz w:val="20"/>
          <w:szCs w:val="20"/>
        </w:rPr>
      </w:pPr>
      <w:r>
        <w:rPr>
          <w:b/>
          <w:bCs/>
          <w:i/>
          <w:iCs/>
          <w:sz w:val="20"/>
          <w:szCs w:val="20"/>
        </w:rPr>
        <w:t>Abstract [Times New Roman 10]</w:t>
      </w:r>
    </w:p>
    <w:p w14:paraId="532205FA" w14:textId="4BC0EB73" w:rsidR="00FE154A" w:rsidRDefault="00000000">
      <w:pPr>
        <w:spacing w:after="120"/>
        <w:jc w:val="both"/>
        <w:rPr>
          <w:i/>
          <w:iCs/>
          <w:sz w:val="20"/>
          <w:szCs w:val="20"/>
        </w:rPr>
      </w:pPr>
      <w:r>
        <w:rPr>
          <w:i/>
          <w:iCs/>
          <w:sz w:val="20"/>
          <w:szCs w:val="20"/>
        </w:rPr>
        <w:t>Abstract A maximum of 2</w:t>
      </w:r>
      <w:r w:rsidR="004B3AEE">
        <w:rPr>
          <w:i/>
          <w:iCs/>
          <w:sz w:val="20"/>
          <w:szCs w:val="20"/>
        </w:rPr>
        <w:t>5</w:t>
      </w:r>
      <w:r>
        <w:rPr>
          <w:i/>
          <w:iCs/>
          <w:sz w:val="20"/>
          <w:szCs w:val="20"/>
        </w:rPr>
        <w:t xml:space="preserve">0 Indonesian words printed in italics with Times New Roman 10 point. The abstract should be clear, descriptive and should provide a brief overview of the problem under study. Abstracts include </w:t>
      </w:r>
      <w:r>
        <w:rPr>
          <w:b/>
          <w:bCs/>
          <w:i/>
          <w:iCs/>
          <w:sz w:val="20"/>
          <w:szCs w:val="20"/>
        </w:rPr>
        <w:t>reasons for choosing topics or the importance of research topics, research methods and outcome summary</w:t>
      </w:r>
      <w:r>
        <w:rPr>
          <w:i/>
          <w:iCs/>
          <w:sz w:val="20"/>
          <w:szCs w:val="20"/>
        </w:rPr>
        <w:t>. The abstract should end with a comment about the importance of the result or a brief conclusion.</w:t>
      </w:r>
    </w:p>
    <w:p w14:paraId="5B4C2135" w14:textId="77777777" w:rsidR="00FE154A" w:rsidRDefault="00000000">
      <w:pPr>
        <w:spacing w:after="120"/>
        <w:jc w:val="center"/>
        <w:rPr>
          <w:i/>
          <w:iCs/>
          <w:sz w:val="20"/>
          <w:szCs w:val="20"/>
        </w:rPr>
      </w:pPr>
      <w:r>
        <w:rPr>
          <w:b/>
          <w:bCs/>
          <w:i/>
          <w:iCs/>
          <w:sz w:val="20"/>
          <w:szCs w:val="20"/>
        </w:rPr>
        <w:t xml:space="preserve">Keywords: </w:t>
      </w:r>
      <w:r>
        <w:rPr>
          <w:i/>
          <w:iCs/>
          <w:sz w:val="20"/>
          <w:szCs w:val="20"/>
        </w:rPr>
        <w:t>Maximum of 5 keywords separated by commas, (according to the scope of articles and journals). [Times New Roman font 10 single spaced, and italics]</w:t>
      </w:r>
    </w:p>
    <w:p w14:paraId="12A2E2D8" w14:textId="77777777" w:rsidR="00FE154A" w:rsidRDefault="00FE154A">
      <w:pPr>
        <w:spacing w:after="120"/>
        <w:jc w:val="center"/>
        <w:rPr>
          <w:b/>
          <w:bCs/>
          <w:i/>
          <w:iCs/>
          <w:sz w:val="20"/>
          <w:szCs w:val="20"/>
        </w:rPr>
      </w:pPr>
    </w:p>
    <w:p w14:paraId="0DE5443A" w14:textId="77777777" w:rsidR="00FE154A" w:rsidRDefault="00000000">
      <w:pPr>
        <w:spacing w:after="120"/>
        <w:jc w:val="center"/>
        <w:rPr>
          <w:b/>
          <w:bCs/>
          <w:sz w:val="20"/>
          <w:szCs w:val="20"/>
        </w:rPr>
      </w:pPr>
      <w:r>
        <w:rPr>
          <w:b/>
          <w:bCs/>
          <w:sz w:val="20"/>
          <w:szCs w:val="20"/>
        </w:rPr>
        <w:t>Abstrak [Times New Roman 10]</w:t>
      </w:r>
    </w:p>
    <w:p w14:paraId="2F770AB0" w14:textId="4900888F" w:rsidR="00FE154A" w:rsidRDefault="00000000">
      <w:pPr>
        <w:ind w:right="14"/>
        <w:jc w:val="both"/>
        <w:rPr>
          <w:sz w:val="20"/>
          <w:szCs w:val="20"/>
        </w:rPr>
      </w:pPr>
      <w:r>
        <w:rPr>
          <w:sz w:val="20"/>
          <w:szCs w:val="20"/>
        </w:rPr>
        <w:t>Abstrak Maksimal 2</w:t>
      </w:r>
      <w:r w:rsidR="004B3AEE">
        <w:rPr>
          <w:sz w:val="20"/>
          <w:szCs w:val="20"/>
        </w:rPr>
        <w:t>5</w:t>
      </w:r>
      <w:r>
        <w:rPr>
          <w:sz w:val="20"/>
          <w:szCs w:val="20"/>
        </w:rPr>
        <w:t xml:space="preserve">0 kata berbahasa Indonesia dicetak miring dengan Times New Roman 10 point. Abstrak harus jelas, deskriptif dan harus memberikan gambaran singkat masalah yang diteliti. Abstrak meliputi </w:t>
      </w:r>
      <w:r>
        <w:rPr>
          <w:b/>
          <w:bCs/>
          <w:sz w:val="20"/>
          <w:szCs w:val="20"/>
        </w:rPr>
        <w:t>alasan pemilihan topik atau pentingnya topik penelitian, metode penelitian dan ringkasan hasil.</w:t>
      </w:r>
      <w:r>
        <w:rPr>
          <w:sz w:val="20"/>
          <w:szCs w:val="20"/>
        </w:rPr>
        <w:t xml:space="preserve"> Abstrak harus diakhiri dengan komentar tentang pentingnya hasil atau kesimpulan singkat.</w:t>
      </w:r>
    </w:p>
    <w:p w14:paraId="04E1BC76" w14:textId="77777777" w:rsidR="00FE154A" w:rsidRDefault="00FE154A">
      <w:pPr>
        <w:jc w:val="right"/>
        <w:rPr>
          <w:b/>
          <w:bCs/>
          <w:i/>
          <w:iCs/>
          <w:sz w:val="20"/>
          <w:szCs w:val="20"/>
        </w:rPr>
      </w:pPr>
    </w:p>
    <w:p w14:paraId="6307A905" w14:textId="77777777" w:rsidR="00FE154A" w:rsidRDefault="00000000">
      <w:pPr>
        <w:spacing w:after="120"/>
        <w:ind w:left="1080" w:right="14" w:hanging="1080"/>
        <w:rPr>
          <w:sz w:val="20"/>
          <w:szCs w:val="20"/>
        </w:rPr>
        <w:sectPr w:rsidR="00FE154A">
          <w:headerReference w:type="even" r:id="rId10"/>
          <w:headerReference w:type="default" r:id="rId11"/>
          <w:footerReference w:type="even" r:id="rId12"/>
          <w:footerReference w:type="default" r:id="rId13"/>
          <w:pgSz w:w="11909" w:h="16834"/>
          <w:pgMar w:top="1584" w:right="1440" w:bottom="1440" w:left="1584" w:header="720" w:footer="720" w:gutter="0"/>
          <w:pgNumType w:start="1"/>
          <w:cols w:space="720"/>
        </w:sectPr>
      </w:pPr>
      <w:r>
        <w:rPr>
          <w:b/>
          <w:bCs/>
          <w:sz w:val="20"/>
          <w:szCs w:val="20"/>
        </w:rPr>
        <w:t xml:space="preserve">Keywords: </w:t>
      </w:r>
      <w:r>
        <w:rPr>
          <w:sz w:val="20"/>
          <w:szCs w:val="20"/>
        </w:rPr>
        <w:t>Maksimum 5 kata kunci dipisahkan dengan tanda koma,(sesuai dengan ruang lingkup artikel dan jurnal). [Font Times New Roman 10 spasi tunggal]</w:t>
      </w:r>
    </w:p>
    <w:p w14:paraId="37EC20D3" w14:textId="6715FCD0" w:rsidR="00FE154A" w:rsidRDefault="002A067A" w:rsidP="002A067A">
      <w:pPr>
        <w:pStyle w:val="Heading1"/>
        <w:numPr>
          <w:ilvl w:val="0"/>
          <w:numId w:val="1"/>
        </w:numPr>
        <w:spacing w:before="240" w:after="60"/>
        <w:ind w:left="284" w:hanging="284"/>
        <w:rPr>
          <w:i w:val="0"/>
          <w:iCs w:val="0"/>
          <w:sz w:val="20"/>
          <w:szCs w:val="20"/>
        </w:rPr>
      </w:pPr>
      <w:r>
        <w:rPr>
          <w:i w:val="0"/>
          <w:iCs w:val="0"/>
          <w:sz w:val="20"/>
          <w:szCs w:val="20"/>
        </w:rPr>
        <w:t>Pendahuluan</w:t>
      </w:r>
      <w:r w:rsidR="00000000">
        <w:rPr>
          <w:i w:val="0"/>
          <w:iCs w:val="0"/>
          <w:sz w:val="20"/>
          <w:szCs w:val="20"/>
        </w:rPr>
        <w:t xml:space="preserve"> [Times New Roman 10 bold]</w:t>
      </w:r>
    </w:p>
    <w:p w14:paraId="78B409BA" w14:textId="59A11EEB" w:rsidR="00FE154A" w:rsidRDefault="00A1523F">
      <w:pPr>
        <w:spacing w:after="120"/>
        <w:ind w:firstLine="360"/>
        <w:jc w:val="both"/>
        <w:rPr>
          <w:sz w:val="20"/>
          <w:szCs w:val="20"/>
        </w:rPr>
      </w:pPr>
      <w:r w:rsidRPr="00A1523F">
        <w:rPr>
          <w:sz w:val="20"/>
          <w:szCs w:val="20"/>
        </w:rPr>
        <w:t xml:space="preserve">Pendahuluan dalam jurnal menjelaskan latar belakang suatu permasalahan, mengapa permasalahan itu penting dan perlu diteliti atau diatasi. Bagian ini juga menguraikan tujuan kegiatan dan cara rencana pemecahan masalah akan dilaksanakan. Selain itu, pendahuluan mencakup tinjauan pustaka terkait serta pengembangan hipotesis. Semua ini dimaksudkan untuk memberikan gambaran yang komprehensif kepada pembaca tentang konteks penelitian, urgensi, dan tujuan yang akan dicapai, serta dasar ilmiah yang menjadi landasan untuk penelitian lebih lanjut, yang secara sistematis meliputi: (1) latar belakang masalah, (2) identifikasi dan perumusan masalah, (3) urgensi dan signifikansi penelitian, (4) tujuan penelitian, (5) tinjauan pustaka singkat yang relevan, (6) research gap </w:t>
      </w:r>
      <w:r w:rsidRPr="00A1523F">
        <w:rPr>
          <w:sz w:val="20"/>
          <w:szCs w:val="20"/>
        </w:rPr>
        <w:t>atau celah penelitian sebagai dasar kebaruan, serta (7) hipotesis atau pertanyaan penelitian yang akan dijawab.</w:t>
      </w:r>
      <w:r w:rsidR="00000000">
        <w:rPr>
          <w:sz w:val="20"/>
          <w:szCs w:val="20"/>
        </w:rPr>
        <w:t xml:space="preserve"> [Times New Roman, 10, normal] persentase halaman antara 10-15% dari total kata, spasi 1.</w:t>
      </w:r>
    </w:p>
    <w:p w14:paraId="2DE624ED" w14:textId="3448E75A" w:rsidR="00FE154A" w:rsidRDefault="001B46F2" w:rsidP="001B46F2">
      <w:pPr>
        <w:pStyle w:val="Heading1"/>
        <w:numPr>
          <w:ilvl w:val="0"/>
          <w:numId w:val="1"/>
        </w:numPr>
        <w:spacing w:before="120" w:after="60"/>
        <w:ind w:left="284" w:hanging="284"/>
        <w:rPr>
          <w:i w:val="0"/>
          <w:iCs w:val="0"/>
          <w:sz w:val="20"/>
          <w:szCs w:val="20"/>
        </w:rPr>
      </w:pPr>
      <w:r>
        <w:rPr>
          <w:i w:val="0"/>
          <w:iCs w:val="0"/>
          <w:sz w:val="20"/>
          <w:szCs w:val="20"/>
        </w:rPr>
        <w:t>Metodologi Penelitian</w:t>
      </w:r>
    </w:p>
    <w:p w14:paraId="7123516A" w14:textId="77777777" w:rsidR="00FE154A" w:rsidRDefault="00000000">
      <w:pPr>
        <w:spacing w:after="240"/>
        <w:ind w:firstLine="360"/>
        <w:jc w:val="both"/>
        <w:rPr>
          <w:sz w:val="20"/>
          <w:szCs w:val="20"/>
        </w:rPr>
      </w:pPr>
      <w:r>
        <w:rPr>
          <w:sz w:val="20"/>
          <w:szCs w:val="20"/>
        </w:rPr>
        <w:t>Metodologi penelitian merincikan langkah-langkah dan prosedur yang digunakan dalam penelitian, termasuk pendekatan, rancangan kegiatan, objek penelitian, bahan, alat, tempat pelaksanaan, teknik pengumpulan data, definisi operasional variabel, dan teknik analisis. Tujuannya adalah memberikan pemahaman yang jelas dan mudah dipahami mengenai cara pengumpulan dan analisis data serta tahapan penelitian atau pengembangan yang dilakukan untuk mencapai tujuan penelitian. [Times New Roman, 10, normal], spasi 1.</w:t>
      </w:r>
    </w:p>
    <w:p w14:paraId="15865305" w14:textId="0D279A69" w:rsidR="00E758F2" w:rsidRDefault="00E758F2" w:rsidP="00E758F2">
      <w:pPr>
        <w:pStyle w:val="RESTIBodyText"/>
        <w:jc w:val="both"/>
        <w:rPr>
          <w:color w:val="000000"/>
        </w:rPr>
      </w:pPr>
      <w:r>
        <w:rPr>
          <w:color w:val="000000"/>
        </w:rPr>
        <w:lastRenderedPageBreak/>
        <w:t xml:space="preserve">Rumus </w:t>
      </w:r>
      <w:r>
        <w:rPr>
          <w:color w:val="000000"/>
          <w:lang w:val="id-ID"/>
        </w:rPr>
        <w:t xml:space="preserve">ditulis secara jelas </w:t>
      </w:r>
      <w:r>
        <w:rPr>
          <w:color w:val="000000"/>
        </w:rPr>
        <w:t xml:space="preserve">menggunakan </w:t>
      </w:r>
      <w:r w:rsidRPr="00710597">
        <w:rPr>
          <w:i/>
          <w:color w:val="000000"/>
        </w:rPr>
        <w:t>equation</w:t>
      </w:r>
      <w:r>
        <w:rPr>
          <w:color w:val="000000"/>
        </w:rPr>
        <w:t xml:space="preserve"> </w:t>
      </w:r>
      <w:r>
        <w:rPr>
          <w:color w:val="000000"/>
          <w:lang w:val="id-ID"/>
        </w:rPr>
        <w:t xml:space="preserve">dengan indeks seperti </w:t>
      </w:r>
      <w:r>
        <w:rPr>
          <w:color w:val="000000"/>
        </w:rPr>
        <w:t>rumus</w:t>
      </w:r>
      <w:r w:rsidR="004B26C1">
        <w:rPr>
          <w:color w:val="000000"/>
        </w:rPr>
        <w:t>/formula</w:t>
      </w:r>
      <w:r>
        <w:rPr>
          <w:color w:val="000000"/>
        </w:rPr>
        <w:t xml:space="preserve"> 1.</w:t>
      </w:r>
    </w:p>
    <w:p w14:paraId="012AEA67" w14:textId="27632F68" w:rsidR="00E758F2" w:rsidRPr="00B95B45" w:rsidRDefault="00E758F2" w:rsidP="00E758F2">
      <w:pPr>
        <w:pStyle w:val="RESTIBodyText"/>
        <w:tabs>
          <w:tab w:val="left" w:pos="4111"/>
        </w:tabs>
        <w:ind w:left="993"/>
        <w:jc w:val="both"/>
        <w:rPr>
          <w:color w:val="000000"/>
        </w:rPr>
      </w:pPr>
      <m:oMath>
        <m:r>
          <w:rPr>
            <w:rFonts w:ascii="Cambria Math" w:hAnsi="Cambria Math"/>
            <w:color w:val="000000"/>
          </w:rPr>
          <m:t xml:space="preserve">∆F= -2,3 x </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6</m:t>
            </m:r>
          </m:sup>
        </m:sSup>
        <m:r>
          <w:rPr>
            <w:rFonts w:ascii="Cambria Math" w:hAnsi="Cambria Math"/>
            <w:color w:val="000000"/>
          </w:rPr>
          <m:t xml:space="preserve"> x </m:t>
        </m:r>
        <m:sSup>
          <m:sSupPr>
            <m:ctrlPr>
              <w:rPr>
                <w:rFonts w:ascii="Cambria Math" w:hAnsi="Cambria Math"/>
                <w:i/>
                <w:color w:val="000000"/>
              </w:rPr>
            </m:ctrlPr>
          </m:sSupPr>
          <m:e>
            <m:r>
              <w:rPr>
                <w:rFonts w:ascii="Cambria Math" w:hAnsi="Cambria Math"/>
                <w:color w:val="000000"/>
              </w:rPr>
              <m:t>F</m:t>
            </m:r>
          </m:e>
          <m:sup>
            <m:r>
              <w:rPr>
                <w:rFonts w:ascii="Cambria Math" w:hAnsi="Cambria Math"/>
                <w:color w:val="000000"/>
              </w:rPr>
              <m:t>2</m:t>
            </m:r>
          </m:sup>
        </m:sSup>
        <m:f>
          <m:fPr>
            <m:ctrlPr>
              <w:rPr>
                <w:rFonts w:ascii="Cambria Math" w:hAnsi="Cambria Math"/>
                <w:i/>
                <w:color w:val="000000"/>
              </w:rPr>
            </m:ctrlPr>
          </m:fPr>
          <m:num>
            <m:r>
              <w:rPr>
                <w:rFonts w:ascii="Cambria Math" w:hAnsi="Cambria Math"/>
                <w:color w:val="000000"/>
              </w:rPr>
              <m:t>∆M</m:t>
            </m:r>
          </m:num>
          <m:den>
            <m:r>
              <w:rPr>
                <w:rFonts w:ascii="Cambria Math" w:hAnsi="Cambria Math"/>
                <w:color w:val="000000"/>
              </w:rPr>
              <m:t>A</m:t>
            </m:r>
          </m:den>
        </m:f>
      </m:oMath>
      <w:r>
        <w:rPr>
          <w:color w:val="000000"/>
        </w:rPr>
        <w:t xml:space="preserve">   </w:t>
      </w:r>
      <w:r>
        <w:rPr>
          <w:color w:val="000000"/>
        </w:rPr>
        <w:tab/>
      </w:r>
      <w:r>
        <w:rPr>
          <w:color w:val="000000"/>
        </w:rPr>
        <w:t>(1)</w:t>
      </w:r>
    </w:p>
    <w:p w14:paraId="2E96043A" w14:textId="3255D0F1" w:rsidR="00F76955" w:rsidRPr="001B7CD0" w:rsidRDefault="00F76955" w:rsidP="00F76955">
      <w:pPr>
        <w:pStyle w:val="RESTIBodyText"/>
        <w:jc w:val="both"/>
        <w:rPr>
          <w:color w:val="000000"/>
        </w:rPr>
      </w:pPr>
      <w:r>
        <w:rPr>
          <w:color w:val="000000"/>
        </w:rPr>
        <w:t>dengan</w:t>
      </w:r>
      <w:r>
        <w:rPr>
          <w:color w:val="000000"/>
          <w:lang w:val="id-ID"/>
        </w:rPr>
        <w:t xml:space="preserve"> </w:t>
      </w:r>
      <w:r w:rsidRPr="00710597">
        <w:rPr>
          <w:i/>
          <w:color w:val="000000"/>
          <w:lang w:val="id-ID"/>
        </w:rPr>
        <w:t>F</w:t>
      </w:r>
      <w:r>
        <w:rPr>
          <w:color w:val="000000"/>
          <w:lang w:val="id-ID"/>
        </w:rPr>
        <w:t xml:space="preserve"> </w:t>
      </w:r>
      <w:r>
        <w:rPr>
          <w:color w:val="000000"/>
        </w:rPr>
        <w:t>adalah frekuensi dasar resonansi</w:t>
      </w:r>
      <w:r>
        <w:rPr>
          <w:color w:val="000000"/>
          <w:lang w:val="id-ID"/>
        </w:rPr>
        <w:t xml:space="preserve"> (MHz), </w:t>
      </w:r>
      <w:r>
        <w:rPr>
          <w:color w:val="000000"/>
          <w:lang w:val="id-ID"/>
        </w:rPr>
        <w:sym w:font="Symbol" w:char="F044"/>
      </w:r>
      <w:r>
        <w:rPr>
          <w:color w:val="000000"/>
          <w:lang w:val="id-ID"/>
        </w:rPr>
        <w:t>M</w:t>
      </w:r>
      <w:r>
        <w:rPr>
          <w:color w:val="000000"/>
        </w:rPr>
        <w:t xml:space="preserve"> adalah </w:t>
      </w:r>
      <w:r>
        <w:rPr>
          <w:rStyle w:val="tlid-translation"/>
        </w:rPr>
        <w:t>total massa molekul gas yang diserap</w:t>
      </w:r>
      <w:r>
        <w:rPr>
          <w:color w:val="000000"/>
          <w:lang w:val="id-ID"/>
        </w:rPr>
        <w:t xml:space="preserve"> [1] </w:t>
      </w:r>
      <w:r>
        <w:rPr>
          <w:rStyle w:val="tlid-translation"/>
        </w:rPr>
        <w:t>dan A adalah area elektroda</w:t>
      </w:r>
      <w:r>
        <w:rPr>
          <w:color w:val="000000"/>
          <w:lang w:val="id-ID"/>
        </w:rPr>
        <w:t xml:space="preserve"> (cm</w:t>
      </w:r>
      <w:r>
        <w:rPr>
          <w:color w:val="000000"/>
          <w:vertAlign w:val="superscript"/>
          <w:lang w:val="id-ID"/>
        </w:rPr>
        <w:t>2</w:t>
      </w:r>
      <w:r>
        <w:rPr>
          <w:color w:val="000000"/>
          <w:lang w:val="id-ID"/>
        </w:rPr>
        <w:t>) [</w:t>
      </w:r>
      <w:r w:rsidR="003105BD">
        <w:rPr>
          <w:color w:val="000000"/>
        </w:rPr>
        <w:t>2</w:t>
      </w:r>
      <w:r>
        <w:rPr>
          <w:color w:val="000000"/>
          <w:lang w:val="id-ID"/>
        </w:rPr>
        <w:t>].</w:t>
      </w:r>
      <w:r>
        <w:rPr>
          <w:color w:val="000000"/>
        </w:rPr>
        <w:t xml:space="preserve"> Setiap variabel dalam rumus wajib dijelaskan dalam bentuk kalimat seperti diatas.</w:t>
      </w:r>
    </w:p>
    <w:p w14:paraId="08C53D39" w14:textId="77777777" w:rsidR="004B26C1" w:rsidRDefault="004B26C1" w:rsidP="004B26C1">
      <w:pPr>
        <w:pStyle w:val="TeksNormal"/>
        <w:ind w:firstLine="0"/>
        <w:rPr>
          <w:lang w:val="id-ID"/>
        </w:rPr>
      </w:pPr>
      <w:r>
        <w:t xml:space="preserve">Listing program dan disain algoritma dituliskan dengan menggunakan huruf </w:t>
      </w:r>
      <w:r>
        <w:rPr>
          <w:i/>
        </w:rPr>
        <w:t xml:space="preserve">Lucia Console </w:t>
      </w:r>
      <w:r>
        <w:t>(8pt) dengan lebar yang tetap seperti</w:t>
      </w:r>
      <w:r>
        <w:rPr>
          <w:lang w:val="id-ID"/>
        </w:rPr>
        <w:t>:</w:t>
      </w:r>
    </w:p>
    <w:p w14:paraId="56EBA476" w14:textId="146C908D" w:rsidR="004B26C1" w:rsidRDefault="004B26C1" w:rsidP="004B26C1">
      <w:pPr>
        <w:pStyle w:val="TeksNormal"/>
        <w:ind w:firstLine="0"/>
        <w:rPr>
          <w:lang w:val="id-ID"/>
        </w:rPr>
      </w:pPr>
    </w:p>
    <w:p w14:paraId="1F8FE97F" w14:textId="49788D5B" w:rsidR="004B26C1" w:rsidRPr="002670EB" w:rsidRDefault="004B26C1" w:rsidP="002670EB">
      <w:pPr>
        <w:keepNext/>
        <w:pBdr>
          <w:top w:val="nil"/>
          <w:left w:val="nil"/>
          <w:bottom w:val="nil"/>
          <w:right w:val="nil"/>
          <w:between w:val="nil"/>
        </w:pBdr>
        <w:spacing w:after="200"/>
        <w:rPr>
          <w:color w:val="000000"/>
          <w:sz w:val="16"/>
          <w:szCs w:val="16"/>
        </w:rPr>
      </w:pPr>
      <w:r w:rsidRPr="002670EB">
        <w:rPr>
          <w:color w:val="000000"/>
          <w:sz w:val="16"/>
          <w:szCs w:val="16"/>
        </w:rPr>
        <w:t xml:space="preserve">Listing </w:t>
      </w:r>
      <w:r w:rsidR="00E00596">
        <w:rPr>
          <w:color w:val="000000"/>
          <w:sz w:val="16"/>
          <w:szCs w:val="16"/>
        </w:rPr>
        <w:t>1</w:t>
      </w:r>
      <w:r w:rsidR="00B2724E">
        <w:rPr>
          <w:color w:val="000000"/>
          <w:sz w:val="16"/>
          <w:szCs w:val="16"/>
        </w:rPr>
        <w:t>.</w:t>
      </w:r>
      <w:r w:rsidRPr="002670EB">
        <w:rPr>
          <w:color w:val="000000"/>
          <w:sz w:val="16"/>
          <w:szCs w:val="16"/>
        </w:rPr>
        <w:t xml:space="preserve"> Algoritma Program Jurnal</w:t>
      </w:r>
    </w:p>
    <w:p w14:paraId="796DF506" w14:textId="77777777" w:rsidR="006C5090" w:rsidRDefault="006C5090" w:rsidP="006C5090">
      <w:pPr>
        <w:pStyle w:val="RESTIParagraph"/>
        <w:pBdr>
          <w:top w:val="single" w:sz="12" w:space="1" w:color="000000"/>
          <w:bottom w:val="single" w:sz="4" w:space="1" w:color="auto"/>
        </w:pBdr>
        <w:ind w:firstLine="0"/>
        <w:rPr>
          <w:rFonts w:ascii="Lucida Console" w:hAnsi="Lucida Console"/>
          <w:sz w:val="18"/>
          <w:szCs w:val="18"/>
        </w:rPr>
      </w:pPr>
      <w:r>
        <w:rPr>
          <w:rFonts w:ascii="Lucida Console" w:hAnsi="Lucida Console"/>
          <w:sz w:val="18"/>
          <w:szCs w:val="18"/>
          <w:lang w:val="id-ID"/>
        </w:rPr>
        <w:t>Program Jurnal</w:t>
      </w:r>
    </w:p>
    <w:p w14:paraId="0A5DE43D" w14:textId="77777777" w:rsidR="006C5090" w:rsidRDefault="006C5090" w:rsidP="006C5090">
      <w:pPr>
        <w:pStyle w:val="RESTIParagraph"/>
        <w:tabs>
          <w:tab w:val="left" w:pos="180"/>
          <w:tab w:val="left" w:pos="360"/>
          <w:tab w:val="left" w:pos="540"/>
          <w:tab w:val="left" w:pos="720"/>
          <w:tab w:val="left" w:pos="900"/>
        </w:tabs>
        <w:ind w:firstLine="0"/>
        <w:rPr>
          <w:rFonts w:ascii="Lucida Console" w:hAnsi="Lucida Console" w:cs="Courier New"/>
          <w:sz w:val="16"/>
          <w:szCs w:val="16"/>
        </w:rPr>
      </w:pPr>
      <w:r>
        <w:rPr>
          <w:rFonts w:ascii="Lucida Console" w:hAnsi="Lucida Console" w:cs="Courier New"/>
          <w:b/>
          <w:sz w:val="16"/>
          <w:szCs w:val="16"/>
        </w:rPr>
        <w:t>Input:</w:t>
      </w:r>
      <w:r>
        <w:rPr>
          <w:rFonts w:ascii="Lucida Console" w:hAnsi="Lucida Console" w:cs="Courier New"/>
          <w:sz w:val="16"/>
          <w:szCs w:val="16"/>
        </w:rPr>
        <w:t xml:space="preserve"> </w:t>
      </w:r>
      <w:r>
        <w:rPr>
          <w:rFonts w:ascii="Lucida Console" w:hAnsi="Lucida Console" w:cs="Courier New"/>
          <w:i/>
          <w:sz w:val="16"/>
          <w:szCs w:val="16"/>
          <w:lang w:val="id-ID"/>
        </w:rPr>
        <w:t>mMG, Ed</w:t>
      </w:r>
    </w:p>
    <w:p w14:paraId="4F09B1C8" w14:textId="77777777" w:rsidR="006C5090" w:rsidRDefault="006C5090" w:rsidP="006C5090">
      <w:pPr>
        <w:pStyle w:val="RESTIParagraph"/>
        <w:tabs>
          <w:tab w:val="left" w:pos="180"/>
          <w:tab w:val="left" w:pos="360"/>
          <w:tab w:val="left" w:pos="540"/>
          <w:tab w:val="left" w:pos="720"/>
          <w:tab w:val="left" w:pos="900"/>
        </w:tabs>
        <w:ind w:firstLine="0"/>
        <w:rPr>
          <w:rFonts w:ascii="Lucida Console" w:hAnsi="Lucida Console" w:cs="Courier New"/>
          <w:i/>
          <w:sz w:val="16"/>
          <w:szCs w:val="16"/>
          <w:lang w:val="id-ID"/>
        </w:rPr>
      </w:pPr>
      <w:r>
        <w:rPr>
          <w:rFonts w:ascii="Lucida Console" w:hAnsi="Lucida Console" w:cs="Courier New"/>
          <w:b/>
          <w:sz w:val="16"/>
          <w:szCs w:val="16"/>
        </w:rPr>
        <w:t>Output:</w:t>
      </w:r>
      <w:r>
        <w:rPr>
          <w:rFonts w:ascii="Lucida Console" w:hAnsi="Lucida Console" w:cs="Courier New"/>
          <w:sz w:val="16"/>
          <w:szCs w:val="16"/>
        </w:rPr>
        <w:t xml:space="preserve"> </w:t>
      </w:r>
      <w:r>
        <w:rPr>
          <w:rFonts w:ascii="Lucida Console" w:hAnsi="Lucida Console" w:cs="Courier New"/>
          <w:i/>
          <w:sz w:val="16"/>
          <w:szCs w:val="16"/>
          <w:lang w:val="id-ID"/>
        </w:rPr>
        <w:t>mMG</w:t>
      </w:r>
    </w:p>
    <w:p w14:paraId="41F61348" w14:textId="77777777" w:rsidR="006C5090" w:rsidRDefault="006C5090" w:rsidP="006C5090">
      <w:pPr>
        <w:pStyle w:val="RESTIParagraph"/>
        <w:tabs>
          <w:tab w:val="left" w:pos="180"/>
          <w:tab w:val="left" w:pos="360"/>
          <w:tab w:val="left" w:pos="540"/>
          <w:tab w:val="left" w:pos="720"/>
          <w:tab w:val="left" w:pos="900"/>
        </w:tabs>
        <w:ind w:left="180" w:firstLine="0"/>
        <w:rPr>
          <w:rFonts w:ascii="Lucida Console" w:hAnsi="Lucida Console" w:cs="Courier New"/>
          <w:b/>
          <w:sz w:val="16"/>
          <w:szCs w:val="16"/>
          <w:lang w:val="id-ID"/>
        </w:rPr>
      </w:pPr>
      <w:r>
        <w:rPr>
          <w:rFonts w:ascii="Lucida Console" w:hAnsi="Lucida Console" w:cs="Courier New"/>
          <w:b/>
          <w:sz w:val="16"/>
          <w:szCs w:val="16"/>
        </w:rPr>
        <w:t>Initialization</w:t>
      </w:r>
      <w:r>
        <w:rPr>
          <w:rFonts w:ascii="Lucida Console" w:hAnsi="Lucida Console" w:cs="Courier New"/>
          <w:b/>
          <w:sz w:val="16"/>
          <w:szCs w:val="16"/>
          <w:lang w:val="id-ID"/>
        </w:rPr>
        <w:t xml:space="preserve"> </w:t>
      </w:r>
      <w:r>
        <w:rPr>
          <w:rFonts w:ascii="Lucida Console" w:hAnsi="Lucida Console" w:cs="Courier New"/>
          <w:i/>
          <w:sz w:val="16"/>
          <w:szCs w:val="16"/>
          <w:lang w:val="id-ID"/>
        </w:rPr>
        <w:t>i, j</w:t>
      </w:r>
    </w:p>
    <w:p w14:paraId="184E91E4" w14:textId="77777777" w:rsidR="006C5090" w:rsidRDefault="006C5090" w:rsidP="006C5090">
      <w:pPr>
        <w:pStyle w:val="RESTIParagraph"/>
        <w:tabs>
          <w:tab w:val="left" w:pos="180"/>
          <w:tab w:val="left" w:pos="360"/>
          <w:tab w:val="left" w:pos="540"/>
          <w:tab w:val="left" w:pos="720"/>
          <w:tab w:val="left" w:pos="900"/>
        </w:tabs>
        <w:ind w:left="180" w:firstLine="0"/>
        <w:rPr>
          <w:rFonts w:ascii="Lucida Console" w:hAnsi="Lucida Console" w:cs="Courier New"/>
          <w:i/>
          <w:sz w:val="16"/>
          <w:szCs w:val="16"/>
        </w:rPr>
      </w:pPr>
      <w:r>
        <w:rPr>
          <w:rFonts w:ascii="Lucida Console" w:hAnsi="Lucida Console" w:cs="Courier New"/>
          <w:b/>
          <w:sz w:val="16"/>
          <w:szCs w:val="16"/>
        </w:rPr>
        <w:t>Get</w:t>
      </w:r>
      <w:r>
        <w:rPr>
          <w:rFonts w:ascii="Lucida Console" w:hAnsi="Lucida Console" w:cs="Courier New"/>
          <w:sz w:val="16"/>
          <w:szCs w:val="16"/>
        </w:rPr>
        <w:t xml:space="preserve"> </w:t>
      </w:r>
      <w:r>
        <w:rPr>
          <w:rFonts w:ascii="Lucida Console" w:hAnsi="Lucida Console" w:cs="Courier New"/>
          <w:i/>
          <w:sz w:val="16"/>
          <w:szCs w:val="16"/>
        </w:rPr>
        <w:t>lin</w:t>
      </w:r>
      <w:r>
        <w:rPr>
          <w:rFonts w:ascii="Lucida Console" w:hAnsi="Lucida Console" w:cs="Courier New"/>
          <w:i/>
          <w:sz w:val="16"/>
          <w:szCs w:val="16"/>
          <w:lang w:val="id-ID"/>
        </w:rPr>
        <w:t>e</w:t>
      </w:r>
      <w:r>
        <w:rPr>
          <w:rFonts w:ascii="Lucida Console" w:hAnsi="Lucida Console" w:cs="Courier New"/>
          <w:sz w:val="16"/>
          <w:szCs w:val="16"/>
        </w:rPr>
        <w:t>,</w:t>
      </w:r>
      <w:r>
        <w:rPr>
          <w:rFonts w:ascii="Lucida Console" w:hAnsi="Lucida Console" w:cs="Courier New"/>
          <w:i/>
          <w:sz w:val="16"/>
          <w:szCs w:val="16"/>
        </w:rPr>
        <w:t xml:space="preserve"> col</w:t>
      </w:r>
      <w:r>
        <w:rPr>
          <w:rFonts w:ascii="Lucida Console" w:hAnsi="Lucida Console" w:cs="Courier New"/>
          <w:i/>
          <w:sz w:val="16"/>
          <w:szCs w:val="16"/>
          <w:lang w:val="id-ID"/>
        </w:rPr>
        <w:t>umn</w:t>
      </w:r>
      <w:r>
        <w:rPr>
          <w:rFonts w:ascii="Lucida Console" w:hAnsi="Lucida Console" w:cs="Courier New"/>
          <w:sz w:val="16"/>
          <w:szCs w:val="16"/>
        </w:rPr>
        <w:t>,</w:t>
      </w:r>
      <w:r>
        <w:rPr>
          <w:rFonts w:ascii="Lucida Console" w:hAnsi="Lucida Console" w:cs="Courier New"/>
          <w:i/>
          <w:sz w:val="16"/>
          <w:szCs w:val="16"/>
        </w:rPr>
        <w:t xml:space="preserve"> </w:t>
      </w:r>
      <w:r>
        <w:rPr>
          <w:rFonts w:ascii="Lucida Console" w:hAnsi="Lucida Console" w:cs="Courier New"/>
          <w:i/>
          <w:sz w:val="16"/>
          <w:szCs w:val="16"/>
          <w:lang w:val="id-ID"/>
        </w:rPr>
        <w:t>max</w:t>
      </w:r>
    </w:p>
    <w:p w14:paraId="193F9E6A" w14:textId="77777777" w:rsidR="006C5090" w:rsidRDefault="006C5090" w:rsidP="006C5090">
      <w:pPr>
        <w:pStyle w:val="RESTIParagraph"/>
        <w:tabs>
          <w:tab w:val="left" w:pos="180"/>
          <w:tab w:val="left" w:pos="360"/>
          <w:tab w:val="left" w:pos="540"/>
          <w:tab w:val="left" w:pos="720"/>
          <w:tab w:val="left" w:pos="900"/>
        </w:tabs>
        <w:ind w:left="180" w:firstLine="0"/>
        <w:rPr>
          <w:rFonts w:ascii="Lucida Console" w:hAnsi="Lucida Console" w:cs="Courier New"/>
          <w:i/>
          <w:sz w:val="16"/>
          <w:szCs w:val="16"/>
          <w:lang w:val="id-ID"/>
        </w:rPr>
      </w:pPr>
      <w:r>
        <w:rPr>
          <w:rFonts w:ascii="Lucida Console" w:hAnsi="Lucida Console" w:cs="Courier New"/>
          <w:i/>
          <w:sz w:val="16"/>
          <w:szCs w:val="16"/>
          <w:lang w:val="id-ID"/>
        </w:rPr>
        <w:tab/>
        <w:t>[line,column] = size(mMG)</w:t>
      </w:r>
    </w:p>
    <w:p w14:paraId="38AD0008" w14:textId="77777777" w:rsidR="006C5090" w:rsidRDefault="006C5090" w:rsidP="006C5090">
      <w:pPr>
        <w:pStyle w:val="RESTIParagraph"/>
        <w:tabs>
          <w:tab w:val="left" w:pos="180"/>
          <w:tab w:val="left" w:pos="360"/>
          <w:tab w:val="left" w:pos="540"/>
          <w:tab w:val="left" w:pos="720"/>
          <w:tab w:val="left" w:pos="900"/>
        </w:tabs>
        <w:ind w:left="180" w:firstLine="0"/>
        <w:rPr>
          <w:rFonts w:ascii="Lucida Console" w:hAnsi="Lucida Console" w:cs="Courier New"/>
          <w:i/>
          <w:sz w:val="16"/>
          <w:szCs w:val="16"/>
          <w:lang w:val="id-ID"/>
        </w:rPr>
      </w:pPr>
      <w:r>
        <w:rPr>
          <w:rFonts w:ascii="Lucida Console" w:hAnsi="Lucida Console" w:cs="Courier New"/>
          <w:i/>
          <w:sz w:val="16"/>
          <w:szCs w:val="16"/>
          <w:lang w:val="id-ID"/>
        </w:rPr>
        <w:tab/>
        <w:t>max=0</w:t>
      </w:r>
    </w:p>
    <w:p w14:paraId="5FE6FD3C" w14:textId="77777777" w:rsidR="006C5090" w:rsidRDefault="006C5090" w:rsidP="006C5090">
      <w:pPr>
        <w:pStyle w:val="RESTIParagraph"/>
        <w:tabs>
          <w:tab w:val="left" w:pos="180"/>
          <w:tab w:val="left" w:pos="360"/>
          <w:tab w:val="left" w:pos="540"/>
          <w:tab w:val="left" w:pos="720"/>
          <w:tab w:val="left" w:pos="900"/>
        </w:tabs>
        <w:ind w:left="180" w:firstLine="0"/>
        <w:rPr>
          <w:rFonts w:ascii="Lucida Console" w:hAnsi="Lucida Console" w:cs="Courier New"/>
          <w:sz w:val="16"/>
          <w:szCs w:val="16"/>
        </w:rPr>
      </w:pPr>
      <w:r>
        <w:rPr>
          <w:rFonts w:ascii="Lucida Console" w:hAnsi="Lucida Console" w:cs="Courier New"/>
          <w:sz w:val="16"/>
          <w:szCs w:val="16"/>
        </w:rPr>
        <w:tab/>
        <w:t xml:space="preserve">for </w:t>
      </w:r>
      <w:r>
        <w:rPr>
          <w:rFonts w:ascii="Lucida Console" w:hAnsi="Lucida Console" w:cs="Courier New"/>
          <w:i/>
          <w:sz w:val="16"/>
          <w:szCs w:val="16"/>
        </w:rPr>
        <w:t xml:space="preserve">i </w:t>
      </w:r>
      <w:r>
        <w:rPr>
          <w:rFonts w:ascii="Lucida Console" w:hAnsi="Lucida Console" w:cs="Courier New"/>
          <w:sz w:val="16"/>
          <w:szCs w:val="16"/>
        </w:rPr>
        <w:t xml:space="preserve">= 1 to </w:t>
      </w:r>
      <w:r>
        <w:rPr>
          <w:rFonts w:ascii="Lucida Console" w:hAnsi="Lucida Console" w:cs="Courier New"/>
          <w:i/>
          <w:sz w:val="16"/>
          <w:szCs w:val="16"/>
          <w:lang w:val="id-ID"/>
        </w:rPr>
        <w:t>line</w:t>
      </w:r>
      <w:r>
        <w:rPr>
          <w:rFonts w:ascii="Lucida Console" w:hAnsi="Lucida Console" w:cs="Courier New"/>
          <w:sz w:val="16"/>
          <w:szCs w:val="16"/>
        </w:rPr>
        <w:t xml:space="preserve"> do </w:t>
      </w:r>
    </w:p>
    <w:p w14:paraId="3B8DC7D4" w14:textId="77777777" w:rsidR="006C5090" w:rsidRDefault="006C5090" w:rsidP="006C5090">
      <w:pPr>
        <w:pStyle w:val="RESTIParagraph"/>
        <w:tabs>
          <w:tab w:val="left" w:pos="180"/>
          <w:tab w:val="left" w:pos="360"/>
          <w:tab w:val="left" w:pos="540"/>
          <w:tab w:val="left" w:pos="720"/>
          <w:tab w:val="left" w:pos="900"/>
        </w:tabs>
        <w:ind w:left="180" w:firstLine="0"/>
        <w:rPr>
          <w:rFonts w:ascii="Lucida Console" w:hAnsi="Lucida Console" w:cs="Courier New"/>
          <w:sz w:val="16"/>
          <w:szCs w:val="16"/>
        </w:rPr>
      </w:pPr>
      <w:r>
        <w:rPr>
          <w:rFonts w:ascii="Lucida Console" w:hAnsi="Lucida Console" w:cs="Courier New"/>
          <w:sz w:val="16"/>
          <w:szCs w:val="16"/>
        </w:rPr>
        <w:tab/>
      </w:r>
      <w:r>
        <w:rPr>
          <w:rFonts w:ascii="Lucida Console" w:hAnsi="Lucida Console" w:cs="Courier New"/>
          <w:sz w:val="16"/>
          <w:szCs w:val="16"/>
        </w:rPr>
        <w:tab/>
        <w:t xml:space="preserve">for </w:t>
      </w:r>
      <w:r>
        <w:rPr>
          <w:rFonts w:ascii="Lucida Console" w:hAnsi="Lucida Console" w:cs="Courier New"/>
          <w:i/>
          <w:sz w:val="16"/>
          <w:szCs w:val="16"/>
        </w:rPr>
        <w:t>j</w:t>
      </w:r>
      <w:r>
        <w:rPr>
          <w:rFonts w:ascii="Lucida Console" w:hAnsi="Lucida Console" w:cs="Courier New"/>
          <w:sz w:val="16"/>
          <w:szCs w:val="16"/>
        </w:rPr>
        <w:t xml:space="preserve"> = 1 to </w:t>
      </w:r>
      <w:r>
        <w:rPr>
          <w:rFonts w:ascii="Lucida Console" w:hAnsi="Lucida Console" w:cs="Courier New"/>
          <w:i/>
          <w:sz w:val="16"/>
          <w:szCs w:val="16"/>
          <w:lang w:val="id-ID"/>
        </w:rPr>
        <w:t>column</w:t>
      </w:r>
      <w:r>
        <w:rPr>
          <w:rFonts w:ascii="Lucida Console" w:hAnsi="Lucida Console" w:cs="Courier New"/>
          <w:sz w:val="16"/>
          <w:szCs w:val="16"/>
        </w:rPr>
        <w:t xml:space="preserve"> do</w:t>
      </w:r>
    </w:p>
    <w:p w14:paraId="4937F279" w14:textId="77777777" w:rsidR="006C5090" w:rsidRDefault="006C5090" w:rsidP="006C5090">
      <w:pPr>
        <w:pStyle w:val="RESTIParagraph"/>
        <w:tabs>
          <w:tab w:val="left" w:pos="180"/>
          <w:tab w:val="left" w:pos="360"/>
          <w:tab w:val="left" w:pos="540"/>
          <w:tab w:val="left" w:pos="720"/>
          <w:tab w:val="left" w:pos="900"/>
        </w:tabs>
        <w:ind w:left="180" w:firstLine="0"/>
        <w:rPr>
          <w:rFonts w:ascii="Lucida Console" w:hAnsi="Lucida Console" w:cs="Courier New"/>
          <w:i/>
          <w:sz w:val="16"/>
          <w:szCs w:val="16"/>
          <w:lang w:val="id-ID"/>
        </w:rPr>
      </w:pPr>
      <w:r>
        <w:rPr>
          <w:rFonts w:ascii="Lucida Console" w:hAnsi="Lucida Console" w:cs="Courier New"/>
          <w:sz w:val="16"/>
          <w:szCs w:val="16"/>
        </w:rPr>
        <w:tab/>
      </w:r>
      <w:r>
        <w:rPr>
          <w:rFonts w:ascii="Lucida Console" w:hAnsi="Lucida Console" w:cs="Courier New"/>
          <w:sz w:val="16"/>
          <w:szCs w:val="16"/>
        </w:rPr>
        <w:tab/>
      </w:r>
      <w:r>
        <w:rPr>
          <w:rFonts w:ascii="Lucida Console" w:hAnsi="Lucida Console" w:cs="Courier New"/>
          <w:sz w:val="16"/>
          <w:szCs w:val="16"/>
        </w:rPr>
        <w:tab/>
        <w:t xml:space="preserve">if </w:t>
      </w:r>
      <w:r>
        <w:rPr>
          <w:rFonts w:ascii="Lucida Console" w:hAnsi="Lucida Console" w:cs="Courier New"/>
          <w:i/>
          <w:sz w:val="16"/>
          <w:szCs w:val="16"/>
          <w:lang w:val="id-ID"/>
        </w:rPr>
        <w:t>max &lt; mMG</w:t>
      </w:r>
      <w:r>
        <w:rPr>
          <w:rFonts w:ascii="Lucida Console" w:hAnsi="Lucida Console" w:cs="Courier New"/>
          <w:sz w:val="16"/>
          <w:szCs w:val="16"/>
        </w:rPr>
        <w:t>(</w:t>
      </w:r>
      <w:r>
        <w:rPr>
          <w:rFonts w:ascii="Lucida Console" w:hAnsi="Lucida Console" w:cs="Courier New"/>
          <w:i/>
          <w:sz w:val="16"/>
          <w:szCs w:val="16"/>
        </w:rPr>
        <w:t>i</w:t>
      </w:r>
      <w:r>
        <w:rPr>
          <w:rFonts w:ascii="Lucida Console" w:hAnsi="Lucida Console" w:cs="Courier New"/>
          <w:sz w:val="16"/>
          <w:szCs w:val="16"/>
        </w:rPr>
        <w:t>,</w:t>
      </w:r>
      <w:r>
        <w:rPr>
          <w:rFonts w:ascii="Lucida Console" w:hAnsi="Lucida Console" w:cs="Courier New"/>
          <w:sz w:val="16"/>
          <w:szCs w:val="16"/>
          <w:lang w:val="id-ID"/>
        </w:rPr>
        <w:t xml:space="preserve"> </w:t>
      </w:r>
      <w:r>
        <w:rPr>
          <w:rFonts w:ascii="Lucida Console" w:hAnsi="Lucida Console" w:cs="Courier New"/>
          <w:i/>
          <w:sz w:val="16"/>
          <w:szCs w:val="16"/>
        </w:rPr>
        <w:t>j</w:t>
      </w:r>
      <w:r>
        <w:rPr>
          <w:rFonts w:ascii="Lucida Console" w:hAnsi="Lucida Console" w:cs="Courier New"/>
          <w:sz w:val="16"/>
          <w:szCs w:val="16"/>
        </w:rPr>
        <w:t>)</w:t>
      </w:r>
    </w:p>
    <w:p w14:paraId="025DD95D" w14:textId="77777777" w:rsidR="006C5090" w:rsidRDefault="006C5090" w:rsidP="006C5090">
      <w:pPr>
        <w:pStyle w:val="RESTIParagraph"/>
        <w:tabs>
          <w:tab w:val="left" w:pos="180"/>
          <w:tab w:val="left" w:pos="360"/>
          <w:tab w:val="left" w:pos="540"/>
          <w:tab w:val="left" w:pos="720"/>
          <w:tab w:val="left" w:pos="900"/>
        </w:tabs>
        <w:rPr>
          <w:rFonts w:ascii="Lucida Console" w:hAnsi="Lucida Console" w:cs="Courier New"/>
          <w:i/>
          <w:sz w:val="16"/>
          <w:szCs w:val="16"/>
          <w:lang w:val="id-ID"/>
        </w:rPr>
      </w:pPr>
      <w:r>
        <w:rPr>
          <w:rFonts w:ascii="Lucida Console" w:hAnsi="Lucida Console" w:cs="Courier New"/>
          <w:i/>
          <w:sz w:val="16"/>
          <w:szCs w:val="16"/>
        </w:rPr>
        <w:tab/>
      </w:r>
      <w:r>
        <w:rPr>
          <w:rFonts w:ascii="Lucida Console" w:hAnsi="Lucida Console" w:cs="Courier New"/>
          <w:i/>
          <w:sz w:val="16"/>
          <w:szCs w:val="16"/>
        </w:rPr>
        <w:tab/>
      </w:r>
      <w:r>
        <w:rPr>
          <w:rFonts w:ascii="Lucida Console" w:hAnsi="Lucida Console" w:cs="Courier New"/>
          <w:i/>
          <w:sz w:val="16"/>
          <w:szCs w:val="16"/>
        </w:rPr>
        <w:tab/>
      </w:r>
      <w:r>
        <w:rPr>
          <w:rFonts w:ascii="Lucida Console" w:hAnsi="Lucida Console" w:cs="Courier New"/>
          <w:i/>
          <w:sz w:val="16"/>
          <w:szCs w:val="16"/>
        </w:rPr>
        <w:tab/>
        <w:t>m</w:t>
      </w:r>
      <w:r>
        <w:rPr>
          <w:rFonts w:ascii="Lucida Console" w:hAnsi="Lucida Console" w:cs="Courier New"/>
          <w:i/>
          <w:sz w:val="16"/>
          <w:szCs w:val="16"/>
          <w:lang w:val="id-ID"/>
        </w:rPr>
        <w:t>ax = m</w:t>
      </w:r>
      <w:r>
        <w:rPr>
          <w:rFonts w:ascii="Lucida Console" w:hAnsi="Lucida Console" w:cs="Courier New"/>
          <w:i/>
          <w:sz w:val="16"/>
          <w:szCs w:val="16"/>
        </w:rPr>
        <w:t>MG</w:t>
      </w:r>
      <w:r>
        <w:rPr>
          <w:rFonts w:ascii="Lucida Console" w:hAnsi="Lucida Console" w:cs="Courier New"/>
          <w:sz w:val="16"/>
          <w:szCs w:val="16"/>
        </w:rPr>
        <w:t>(</w:t>
      </w:r>
      <w:r>
        <w:rPr>
          <w:rFonts w:ascii="Lucida Console" w:hAnsi="Lucida Console" w:cs="Courier New"/>
          <w:i/>
          <w:sz w:val="16"/>
          <w:szCs w:val="16"/>
        </w:rPr>
        <w:t>i</w:t>
      </w:r>
      <w:r>
        <w:rPr>
          <w:rFonts w:ascii="Lucida Console" w:hAnsi="Lucida Console" w:cs="Courier New"/>
          <w:sz w:val="16"/>
          <w:szCs w:val="16"/>
        </w:rPr>
        <w:t>,</w:t>
      </w:r>
      <w:r>
        <w:rPr>
          <w:rFonts w:ascii="Lucida Console" w:hAnsi="Lucida Console" w:cs="Courier New"/>
          <w:sz w:val="16"/>
          <w:szCs w:val="16"/>
          <w:lang w:val="id-ID"/>
        </w:rPr>
        <w:t xml:space="preserve"> </w:t>
      </w:r>
      <w:r>
        <w:rPr>
          <w:rFonts w:ascii="Lucida Console" w:hAnsi="Lucida Console" w:cs="Courier New"/>
          <w:i/>
          <w:sz w:val="16"/>
          <w:szCs w:val="16"/>
        </w:rPr>
        <w:t>j</w:t>
      </w:r>
      <w:r>
        <w:rPr>
          <w:rFonts w:ascii="Lucida Console" w:hAnsi="Lucida Console" w:cs="Courier New"/>
          <w:i/>
          <w:sz w:val="16"/>
          <w:szCs w:val="16"/>
          <w:lang w:val="id-ID"/>
        </w:rPr>
        <w:t>)</w:t>
      </w:r>
    </w:p>
    <w:p w14:paraId="65686A3F" w14:textId="77777777" w:rsidR="006C5090" w:rsidRDefault="006C5090" w:rsidP="006C5090">
      <w:pPr>
        <w:pStyle w:val="RESTIParagraph"/>
        <w:tabs>
          <w:tab w:val="left" w:pos="180"/>
          <w:tab w:val="left" w:pos="360"/>
          <w:tab w:val="left" w:pos="540"/>
          <w:tab w:val="left" w:pos="720"/>
          <w:tab w:val="left" w:pos="900"/>
        </w:tabs>
        <w:rPr>
          <w:rFonts w:ascii="Lucida Console" w:hAnsi="Lucida Console" w:cs="Courier New"/>
          <w:sz w:val="16"/>
          <w:szCs w:val="16"/>
          <w:lang w:val="id-ID"/>
        </w:rPr>
      </w:pPr>
      <w:r>
        <w:rPr>
          <w:rFonts w:ascii="Lucida Console" w:hAnsi="Lucida Console" w:cs="Courier New"/>
          <w:i/>
          <w:sz w:val="16"/>
          <w:szCs w:val="16"/>
          <w:lang w:val="id-ID"/>
        </w:rPr>
        <w:tab/>
      </w:r>
      <w:r>
        <w:rPr>
          <w:rFonts w:ascii="Lucida Console" w:hAnsi="Lucida Console" w:cs="Courier New"/>
          <w:i/>
          <w:sz w:val="16"/>
          <w:szCs w:val="16"/>
          <w:lang w:val="id-ID"/>
        </w:rPr>
        <w:tab/>
      </w:r>
      <w:r>
        <w:rPr>
          <w:rFonts w:ascii="Lucida Console" w:hAnsi="Lucida Console" w:cs="Courier New"/>
          <w:i/>
          <w:sz w:val="16"/>
          <w:szCs w:val="16"/>
          <w:lang w:val="id-ID"/>
        </w:rPr>
        <w:tab/>
      </w:r>
      <w:r>
        <w:rPr>
          <w:rFonts w:ascii="Lucida Console" w:hAnsi="Lucida Console" w:cs="Courier New"/>
          <w:sz w:val="16"/>
          <w:szCs w:val="16"/>
          <w:lang w:val="id-ID"/>
        </w:rPr>
        <w:t>end if</w:t>
      </w:r>
    </w:p>
    <w:p w14:paraId="71C0EC32" w14:textId="77777777" w:rsidR="006C5090" w:rsidRDefault="006C5090" w:rsidP="006C5090">
      <w:pPr>
        <w:pStyle w:val="RESTIParagraph"/>
        <w:tabs>
          <w:tab w:val="left" w:pos="180"/>
          <w:tab w:val="left" w:pos="360"/>
          <w:tab w:val="left" w:pos="540"/>
          <w:tab w:val="left" w:pos="720"/>
          <w:tab w:val="left" w:pos="900"/>
        </w:tabs>
        <w:ind w:left="180" w:firstLine="0"/>
        <w:rPr>
          <w:rFonts w:ascii="Lucida Console" w:hAnsi="Lucida Console" w:cs="Courier New"/>
          <w:sz w:val="16"/>
          <w:szCs w:val="16"/>
        </w:rPr>
      </w:pPr>
      <w:r>
        <w:rPr>
          <w:rFonts w:ascii="Lucida Console" w:hAnsi="Lucida Console" w:cs="Courier New"/>
          <w:sz w:val="16"/>
          <w:szCs w:val="16"/>
        </w:rPr>
        <w:tab/>
      </w:r>
      <w:r>
        <w:rPr>
          <w:rFonts w:ascii="Lucida Console" w:hAnsi="Lucida Console" w:cs="Courier New"/>
          <w:sz w:val="16"/>
          <w:szCs w:val="16"/>
        </w:rPr>
        <w:tab/>
        <w:t>end for</w:t>
      </w:r>
    </w:p>
    <w:p w14:paraId="11322DEE" w14:textId="77777777" w:rsidR="006C5090" w:rsidRDefault="006C5090" w:rsidP="006C5090">
      <w:pPr>
        <w:pStyle w:val="RESTIParagraph"/>
        <w:tabs>
          <w:tab w:val="left" w:pos="180"/>
          <w:tab w:val="left" w:pos="360"/>
          <w:tab w:val="left" w:pos="540"/>
          <w:tab w:val="left" w:pos="720"/>
          <w:tab w:val="left" w:pos="900"/>
        </w:tabs>
        <w:ind w:left="180" w:firstLine="0"/>
        <w:rPr>
          <w:rFonts w:ascii="Lucida Console" w:hAnsi="Lucida Console" w:cs="Courier New"/>
          <w:sz w:val="16"/>
          <w:szCs w:val="16"/>
          <w:lang w:val="id-ID"/>
        </w:rPr>
      </w:pPr>
      <w:r>
        <w:rPr>
          <w:rFonts w:ascii="Lucida Console" w:hAnsi="Lucida Console" w:cs="Courier New"/>
          <w:sz w:val="16"/>
          <w:szCs w:val="16"/>
        </w:rPr>
        <w:tab/>
        <w:t>end for</w:t>
      </w:r>
    </w:p>
    <w:p w14:paraId="4D18CF5D" w14:textId="77777777" w:rsidR="006C5090" w:rsidRDefault="006C5090" w:rsidP="006C5090">
      <w:pPr>
        <w:pStyle w:val="RESTIParagraph"/>
        <w:tabs>
          <w:tab w:val="left" w:pos="180"/>
          <w:tab w:val="left" w:pos="360"/>
          <w:tab w:val="left" w:pos="540"/>
          <w:tab w:val="left" w:pos="720"/>
          <w:tab w:val="left" w:pos="900"/>
        </w:tabs>
        <w:ind w:firstLine="0"/>
        <w:rPr>
          <w:rFonts w:ascii="Lucida Console" w:hAnsi="Lucida Console" w:cs="Courier New"/>
          <w:sz w:val="16"/>
          <w:szCs w:val="16"/>
        </w:rPr>
      </w:pPr>
      <w:r>
        <w:rPr>
          <w:rFonts w:ascii="Lucida Console" w:hAnsi="Lucida Console" w:cs="Courier New"/>
          <w:i/>
          <w:sz w:val="16"/>
          <w:szCs w:val="16"/>
          <w:lang w:val="id-ID"/>
        </w:rPr>
        <w:t xml:space="preserve">   </w:t>
      </w:r>
      <w:r>
        <w:rPr>
          <w:rFonts w:ascii="Lucida Console" w:hAnsi="Lucida Console" w:cs="Courier New"/>
          <w:sz w:val="16"/>
          <w:szCs w:val="16"/>
        </w:rPr>
        <w:t xml:space="preserve">for </w:t>
      </w:r>
      <w:r>
        <w:rPr>
          <w:rFonts w:ascii="Lucida Console" w:hAnsi="Lucida Console" w:cs="Courier New"/>
          <w:i/>
          <w:sz w:val="16"/>
          <w:szCs w:val="16"/>
        </w:rPr>
        <w:t xml:space="preserve">i </w:t>
      </w:r>
      <w:r>
        <w:rPr>
          <w:rFonts w:ascii="Lucida Console" w:hAnsi="Lucida Console" w:cs="Courier New"/>
          <w:sz w:val="16"/>
          <w:szCs w:val="16"/>
        </w:rPr>
        <w:t xml:space="preserve">= 1 to </w:t>
      </w:r>
      <w:r>
        <w:rPr>
          <w:rFonts w:ascii="Lucida Console" w:hAnsi="Lucida Console" w:cs="Courier New"/>
          <w:i/>
          <w:sz w:val="16"/>
          <w:szCs w:val="16"/>
          <w:lang w:val="id-ID"/>
        </w:rPr>
        <w:t>line</w:t>
      </w:r>
      <w:r>
        <w:rPr>
          <w:rFonts w:ascii="Lucida Console" w:hAnsi="Lucida Console" w:cs="Courier New"/>
          <w:sz w:val="16"/>
          <w:szCs w:val="16"/>
        </w:rPr>
        <w:t xml:space="preserve"> do </w:t>
      </w:r>
    </w:p>
    <w:p w14:paraId="4BD7FCB3" w14:textId="77777777" w:rsidR="006C5090" w:rsidRDefault="006C5090" w:rsidP="006C5090">
      <w:pPr>
        <w:pStyle w:val="RESTIParagraph"/>
        <w:tabs>
          <w:tab w:val="left" w:pos="180"/>
          <w:tab w:val="left" w:pos="360"/>
          <w:tab w:val="left" w:pos="540"/>
          <w:tab w:val="left" w:pos="720"/>
          <w:tab w:val="left" w:pos="900"/>
        </w:tabs>
        <w:ind w:left="180" w:firstLine="0"/>
        <w:rPr>
          <w:rFonts w:ascii="Lucida Console" w:hAnsi="Lucida Console" w:cs="Courier New"/>
          <w:sz w:val="16"/>
          <w:szCs w:val="16"/>
        </w:rPr>
      </w:pPr>
      <w:r>
        <w:rPr>
          <w:rFonts w:ascii="Lucida Console" w:hAnsi="Lucida Console" w:cs="Courier New"/>
          <w:sz w:val="16"/>
          <w:szCs w:val="16"/>
        </w:rPr>
        <w:tab/>
      </w:r>
      <w:r>
        <w:rPr>
          <w:rFonts w:ascii="Lucida Console" w:hAnsi="Lucida Console" w:cs="Courier New"/>
          <w:sz w:val="16"/>
          <w:szCs w:val="16"/>
        </w:rPr>
        <w:tab/>
        <w:t xml:space="preserve">for </w:t>
      </w:r>
      <w:r>
        <w:rPr>
          <w:rFonts w:ascii="Lucida Console" w:hAnsi="Lucida Console" w:cs="Courier New"/>
          <w:i/>
          <w:sz w:val="16"/>
          <w:szCs w:val="16"/>
        </w:rPr>
        <w:t>j</w:t>
      </w:r>
      <w:r>
        <w:rPr>
          <w:rFonts w:ascii="Lucida Console" w:hAnsi="Lucida Console" w:cs="Courier New"/>
          <w:sz w:val="16"/>
          <w:szCs w:val="16"/>
        </w:rPr>
        <w:t xml:space="preserve"> = 1 to </w:t>
      </w:r>
      <w:r>
        <w:rPr>
          <w:rFonts w:ascii="Lucida Console" w:hAnsi="Lucida Console" w:cs="Courier New"/>
          <w:i/>
          <w:sz w:val="16"/>
          <w:szCs w:val="16"/>
          <w:lang w:val="id-ID"/>
        </w:rPr>
        <w:t>column</w:t>
      </w:r>
      <w:r>
        <w:rPr>
          <w:rFonts w:ascii="Lucida Console" w:hAnsi="Lucida Console" w:cs="Courier New"/>
          <w:sz w:val="16"/>
          <w:szCs w:val="16"/>
        </w:rPr>
        <w:t xml:space="preserve"> do</w:t>
      </w:r>
    </w:p>
    <w:p w14:paraId="380637AB" w14:textId="77777777" w:rsidR="006C5090" w:rsidRDefault="006C5090" w:rsidP="006C5090">
      <w:pPr>
        <w:pStyle w:val="RESTIParagraph"/>
        <w:tabs>
          <w:tab w:val="left" w:pos="180"/>
          <w:tab w:val="left" w:pos="360"/>
          <w:tab w:val="left" w:pos="540"/>
          <w:tab w:val="left" w:pos="720"/>
          <w:tab w:val="left" w:pos="900"/>
        </w:tabs>
        <w:ind w:left="180" w:firstLine="0"/>
        <w:rPr>
          <w:rFonts w:ascii="Lucida Console" w:hAnsi="Lucida Console" w:cs="Courier New"/>
          <w:i/>
          <w:sz w:val="16"/>
          <w:szCs w:val="16"/>
          <w:lang w:val="id-ID"/>
        </w:rPr>
      </w:pPr>
      <w:r>
        <w:rPr>
          <w:rFonts w:ascii="Lucida Console" w:hAnsi="Lucida Console" w:cs="Courier New"/>
          <w:sz w:val="16"/>
          <w:szCs w:val="16"/>
        </w:rPr>
        <w:tab/>
      </w:r>
      <w:r>
        <w:rPr>
          <w:rFonts w:ascii="Lucida Console" w:hAnsi="Lucida Console" w:cs="Courier New"/>
          <w:sz w:val="16"/>
          <w:szCs w:val="16"/>
        </w:rPr>
        <w:tab/>
      </w:r>
      <w:r>
        <w:rPr>
          <w:rFonts w:ascii="Lucida Console" w:hAnsi="Lucida Console" w:cs="Courier New"/>
          <w:sz w:val="16"/>
          <w:szCs w:val="16"/>
        </w:rPr>
        <w:tab/>
        <w:t xml:space="preserve">if </w:t>
      </w:r>
      <w:r>
        <w:rPr>
          <w:rFonts w:ascii="Lucida Console" w:hAnsi="Lucida Console" w:cs="Courier New"/>
          <w:i/>
          <w:sz w:val="16"/>
          <w:szCs w:val="16"/>
          <w:lang w:val="id-ID"/>
        </w:rPr>
        <w:t>Ed</w:t>
      </w:r>
      <w:r>
        <w:rPr>
          <w:rFonts w:ascii="Lucida Console" w:hAnsi="Lucida Console" w:cs="Courier New"/>
          <w:sz w:val="16"/>
          <w:szCs w:val="16"/>
        </w:rPr>
        <w:t>(</w:t>
      </w:r>
      <w:r>
        <w:rPr>
          <w:rFonts w:ascii="Lucida Console" w:hAnsi="Lucida Console" w:cs="Courier New"/>
          <w:i/>
          <w:sz w:val="16"/>
          <w:szCs w:val="16"/>
        </w:rPr>
        <w:t>i</w:t>
      </w:r>
      <w:r>
        <w:rPr>
          <w:rFonts w:ascii="Lucida Console" w:hAnsi="Lucida Console" w:cs="Courier New"/>
          <w:sz w:val="16"/>
          <w:szCs w:val="16"/>
        </w:rPr>
        <w:t>,</w:t>
      </w:r>
      <w:r>
        <w:rPr>
          <w:rFonts w:ascii="Lucida Console" w:hAnsi="Lucida Console" w:cs="Courier New"/>
          <w:sz w:val="16"/>
          <w:szCs w:val="16"/>
          <w:lang w:val="id-ID"/>
        </w:rPr>
        <w:t xml:space="preserve"> </w:t>
      </w:r>
      <w:r>
        <w:rPr>
          <w:rFonts w:ascii="Lucida Console" w:hAnsi="Lucida Console" w:cs="Courier New"/>
          <w:i/>
          <w:sz w:val="16"/>
          <w:szCs w:val="16"/>
        </w:rPr>
        <w:t>j</w:t>
      </w:r>
      <w:r>
        <w:rPr>
          <w:rFonts w:ascii="Lucida Console" w:hAnsi="Lucida Console" w:cs="Courier New"/>
          <w:sz w:val="16"/>
          <w:szCs w:val="16"/>
        </w:rPr>
        <w:t xml:space="preserve">) </w:t>
      </w:r>
      <w:r>
        <w:rPr>
          <w:rFonts w:ascii="Lucida Console" w:hAnsi="Lucida Console" w:cs="Courier New"/>
          <w:sz w:val="16"/>
          <w:szCs w:val="16"/>
          <w:lang w:val="id-ID"/>
        </w:rPr>
        <w:t>=</w:t>
      </w:r>
      <w:r>
        <w:rPr>
          <w:rFonts w:ascii="Lucida Console" w:hAnsi="Lucida Console" w:cs="Courier New"/>
          <w:i/>
          <w:sz w:val="16"/>
          <w:szCs w:val="16"/>
          <w:lang w:val="id-ID"/>
        </w:rPr>
        <w:t>128</w:t>
      </w:r>
    </w:p>
    <w:p w14:paraId="61927063" w14:textId="77777777" w:rsidR="006C5090" w:rsidRDefault="006C5090" w:rsidP="006C5090">
      <w:pPr>
        <w:pStyle w:val="RESTIParagraph"/>
        <w:tabs>
          <w:tab w:val="left" w:pos="180"/>
          <w:tab w:val="left" w:pos="360"/>
          <w:tab w:val="left" w:pos="540"/>
          <w:tab w:val="left" w:pos="720"/>
          <w:tab w:val="left" w:pos="900"/>
        </w:tabs>
        <w:rPr>
          <w:rFonts w:ascii="Lucida Console" w:hAnsi="Lucida Console" w:cs="Courier New"/>
          <w:i/>
          <w:sz w:val="16"/>
          <w:szCs w:val="16"/>
          <w:lang w:val="id-ID"/>
        </w:rPr>
      </w:pPr>
      <w:r>
        <w:rPr>
          <w:rFonts w:ascii="Lucida Console" w:hAnsi="Lucida Console" w:cs="Courier New"/>
          <w:i/>
          <w:sz w:val="16"/>
          <w:szCs w:val="16"/>
        </w:rPr>
        <w:tab/>
      </w:r>
      <w:r>
        <w:rPr>
          <w:rFonts w:ascii="Lucida Console" w:hAnsi="Lucida Console" w:cs="Courier New"/>
          <w:i/>
          <w:sz w:val="16"/>
          <w:szCs w:val="16"/>
        </w:rPr>
        <w:tab/>
      </w:r>
      <w:r>
        <w:rPr>
          <w:rFonts w:ascii="Lucida Console" w:hAnsi="Lucida Console" w:cs="Courier New"/>
          <w:i/>
          <w:sz w:val="16"/>
          <w:szCs w:val="16"/>
        </w:rPr>
        <w:tab/>
      </w:r>
      <w:r>
        <w:rPr>
          <w:rFonts w:ascii="Lucida Console" w:hAnsi="Lucida Console" w:cs="Courier New"/>
          <w:i/>
          <w:sz w:val="16"/>
          <w:szCs w:val="16"/>
        </w:rPr>
        <w:tab/>
        <w:t>mMG</w:t>
      </w:r>
      <w:r>
        <w:rPr>
          <w:rFonts w:ascii="Lucida Console" w:hAnsi="Lucida Console" w:cs="Courier New"/>
          <w:sz w:val="16"/>
          <w:szCs w:val="16"/>
        </w:rPr>
        <w:t>(</w:t>
      </w:r>
      <w:r>
        <w:rPr>
          <w:rFonts w:ascii="Lucida Console" w:hAnsi="Lucida Console" w:cs="Courier New"/>
          <w:i/>
          <w:sz w:val="16"/>
          <w:szCs w:val="16"/>
        </w:rPr>
        <w:t>i</w:t>
      </w:r>
      <w:r>
        <w:rPr>
          <w:rFonts w:ascii="Lucida Console" w:hAnsi="Lucida Console" w:cs="Courier New"/>
          <w:sz w:val="16"/>
          <w:szCs w:val="16"/>
        </w:rPr>
        <w:t>,</w:t>
      </w:r>
      <w:r>
        <w:rPr>
          <w:rFonts w:ascii="Lucida Console" w:hAnsi="Lucida Console" w:cs="Courier New"/>
          <w:sz w:val="16"/>
          <w:szCs w:val="16"/>
          <w:lang w:val="id-ID"/>
        </w:rPr>
        <w:t xml:space="preserve"> </w:t>
      </w:r>
      <w:r>
        <w:rPr>
          <w:rFonts w:ascii="Lucida Console" w:hAnsi="Lucida Console" w:cs="Courier New"/>
          <w:i/>
          <w:sz w:val="16"/>
          <w:szCs w:val="16"/>
        </w:rPr>
        <w:t>j</w:t>
      </w:r>
      <w:r>
        <w:rPr>
          <w:rFonts w:ascii="Lucida Console" w:hAnsi="Lucida Console" w:cs="Courier New"/>
          <w:sz w:val="16"/>
          <w:szCs w:val="16"/>
        </w:rPr>
        <w:t>)</w:t>
      </w:r>
      <w:r>
        <w:rPr>
          <w:rFonts w:ascii="Lucida Console" w:hAnsi="Lucida Console" w:cs="Courier New"/>
          <w:sz w:val="16"/>
          <w:szCs w:val="16"/>
          <w:lang w:val="id-ID"/>
        </w:rPr>
        <w:t xml:space="preserve"> = </w:t>
      </w:r>
      <w:r>
        <w:rPr>
          <w:rFonts w:ascii="Lucida Console" w:hAnsi="Lucida Console" w:cs="Courier New"/>
          <w:i/>
          <w:sz w:val="16"/>
          <w:szCs w:val="16"/>
          <w:lang w:val="id-ID"/>
        </w:rPr>
        <w:t>max</w:t>
      </w:r>
    </w:p>
    <w:p w14:paraId="49EE7AED" w14:textId="77777777" w:rsidR="006C5090" w:rsidRDefault="006C5090" w:rsidP="006C5090">
      <w:pPr>
        <w:pStyle w:val="RESTIParagraph"/>
        <w:tabs>
          <w:tab w:val="left" w:pos="180"/>
          <w:tab w:val="left" w:pos="360"/>
          <w:tab w:val="left" w:pos="540"/>
          <w:tab w:val="left" w:pos="720"/>
          <w:tab w:val="left" w:pos="900"/>
        </w:tabs>
        <w:rPr>
          <w:rFonts w:ascii="Lucida Console" w:hAnsi="Lucida Console" w:cs="Courier New"/>
          <w:sz w:val="16"/>
          <w:szCs w:val="16"/>
          <w:lang w:val="id-ID"/>
        </w:rPr>
      </w:pPr>
      <w:r>
        <w:rPr>
          <w:rFonts w:ascii="Lucida Console" w:hAnsi="Lucida Console" w:cs="Courier New"/>
          <w:i/>
          <w:sz w:val="16"/>
          <w:szCs w:val="16"/>
          <w:lang w:val="id-ID"/>
        </w:rPr>
        <w:tab/>
      </w:r>
      <w:r>
        <w:rPr>
          <w:rFonts w:ascii="Lucida Console" w:hAnsi="Lucida Console" w:cs="Courier New"/>
          <w:i/>
          <w:sz w:val="16"/>
          <w:szCs w:val="16"/>
          <w:lang w:val="id-ID"/>
        </w:rPr>
        <w:tab/>
      </w:r>
      <w:r>
        <w:rPr>
          <w:rFonts w:ascii="Lucida Console" w:hAnsi="Lucida Console" w:cs="Courier New"/>
          <w:i/>
          <w:sz w:val="16"/>
          <w:szCs w:val="16"/>
          <w:lang w:val="id-ID"/>
        </w:rPr>
        <w:tab/>
      </w:r>
      <w:r>
        <w:rPr>
          <w:rFonts w:ascii="Lucida Console" w:hAnsi="Lucida Console" w:cs="Courier New"/>
          <w:sz w:val="16"/>
          <w:szCs w:val="16"/>
          <w:lang w:val="id-ID"/>
        </w:rPr>
        <w:t>end if</w:t>
      </w:r>
    </w:p>
    <w:p w14:paraId="5CEEC4B1" w14:textId="77777777" w:rsidR="006C5090" w:rsidRDefault="006C5090" w:rsidP="006C5090">
      <w:pPr>
        <w:pStyle w:val="RESTIParagraph"/>
        <w:tabs>
          <w:tab w:val="left" w:pos="180"/>
          <w:tab w:val="left" w:pos="360"/>
          <w:tab w:val="left" w:pos="540"/>
          <w:tab w:val="left" w:pos="720"/>
          <w:tab w:val="left" w:pos="900"/>
        </w:tabs>
        <w:ind w:left="180" w:firstLine="0"/>
        <w:rPr>
          <w:rFonts w:ascii="Lucida Console" w:hAnsi="Lucida Console" w:cs="Courier New"/>
          <w:sz w:val="16"/>
          <w:szCs w:val="16"/>
        </w:rPr>
      </w:pPr>
      <w:r>
        <w:rPr>
          <w:rFonts w:ascii="Lucida Console" w:hAnsi="Lucida Console" w:cs="Courier New"/>
          <w:sz w:val="16"/>
          <w:szCs w:val="16"/>
        </w:rPr>
        <w:tab/>
      </w:r>
      <w:r>
        <w:rPr>
          <w:rFonts w:ascii="Lucida Console" w:hAnsi="Lucida Console" w:cs="Courier New"/>
          <w:sz w:val="16"/>
          <w:szCs w:val="16"/>
        </w:rPr>
        <w:tab/>
        <w:t>end for</w:t>
      </w:r>
    </w:p>
    <w:p w14:paraId="0B4F7B48" w14:textId="4DCEF5AA" w:rsidR="006C5090" w:rsidRPr="006C5090" w:rsidRDefault="006C5090" w:rsidP="006C5090">
      <w:pPr>
        <w:pStyle w:val="RESTIParagraph"/>
        <w:pBdr>
          <w:bottom w:val="single" w:sz="2" w:space="0" w:color="auto"/>
        </w:pBdr>
        <w:tabs>
          <w:tab w:val="left" w:pos="180"/>
          <w:tab w:val="left" w:pos="360"/>
          <w:tab w:val="left" w:pos="540"/>
          <w:tab w:val="left" w:pos="720"/>
          <w:tab w:val="left" w:pos="900"/>
        </w:tabs>
        <w:ind w:left="180" w:firstLine="0"/>
        <w:rPr>
          <w:rFonts w:ascii="Lucida Console" w:hAnsi="Lucida Console" w:cs="Courier New"/>
          <w:i/>
          <w:sz w:val="16"/>
          <w:szCs w:val="16"/>
          <w:lang w:val="id-ID"/>
        </w:rPr>
      </w:pPr>
      <w:r>
        <w:rPr>
          <w:rFonts w:ascii="Lucida Console" w:hAnsi="Lucida Console" w:cs="Courier New"/>
          <w:sz w:val="16"/>
          <w:szCs w:val="16"/>
        </w:rPr>
        <w:tab/>
        <w:t>end for</w:t>
      </w:r>
    </w:p>
    <w:p w14:paraId="72F74DFC" w14:textId="18BDA0A1" w:rsidR="00FE154A" w:rsidRDefault="001B46F2" w:rsidP="001B46F2">
      <w:pPr>
        <w:pStyle w:val="Heading1"/>
        <w:numPr>
          <w:ilvl w:val="0"/>
          <w:numId w:val="1"/>
        </w:numPr>
        <w:spacing w:before="120" w:after="60"/>
        <w:ind w:left="284" w:hanging="284"/>
        <w:rPr>
          <w:i w:val="0"/>
          <w:iCs w:val="0"/>
          <w:sz w:val="20"/>
          <w:szCs w:val="20"/>
        </w:rPr>
      </w:pPr>
      <w:r>
        <w:rPr>
          <w:i w:val="0"/>
          <w:iCs w:val="0"/>
          <w:sz w:val="20"/>
          <w:szCs w:val="20"/>
        </w:rPr>
        <w:t>Hasil dan Pembahasan</w:t>
      </w:r>
    </w:p>
    <w:p w14:paraId="1477ADC4" w14:textId="00AF76DC" w:rsidR="00FE154A" w:rsidRDefault="00000000">
      <w:pPr>
        <w:spacing w:after="240"/>
        <w:ind w:firstLine="360"/>
        <w:jc w:val="both"/>
        <w:rPr>
          <w:sz w:val="20"/>
          <w:szCs w:val="20"/>
        </w:rPr>
      </w:pPr>
      <w:r>
        <w:rPr>
          <w:sz w:val="20"/>
          <w:szCs w:val="20"/>
        </w:rPr>
        <w:t>Bagian ini merangkum inti dari hasil penelitian. Pada tahap ini, pembahasan penelitian mendetailkan hasil pengolahan data, memberikan interpretasi logis terhadap temuan, dan mengaitkannya dengan sumber rujukan yang relevan. Hasil penelitian disertai dukungan data yang disajikan melalui tabel, grafik (gambar), dan/atau bagan. Format untuk nomor, judul, dan keterangan tabel serta gambar menggunakan huruf Times New Roman berukuran 8pt. Penting untuk menuliskan judul tabel dan gambar secara lengkap, sesuai dengan isi yang terkandung di dalamnya. Tujuan dari penulisan ini adalah untuk memberikan pembaca pemahaman yang jelas dan mudah terhadap hasil penelitian dengan mendukungnya menggunakan data visual seperti tabel, grafik, atau bagan. [Times New Roman, 10, normal], spasi 1. Format gambar png/jpg.</w:t>
      </w:r>
    </w:p>
    <w:p w14:paraId="4E51FD5D" w14:textId="77777777" w:rsidR="00FE154A" w:rsidRDefault="00000000">
      <w:pPr>
        <w:spacing w:after="240"/>
        <w:jc w:val="both"/>
        <w:rPr>
          <w:b/>
          <w:bCs/>
          <w:sz w:val="20"/>
          <w:szCs w:val="20"/>
        </w:rPr>
      </w:pPr>
      <w:r>
        <w:rPr>
          <w:b/>
          <w:bCs/>
          <w:sz w:val="20"/>
          <w:szCs w:val="20"/>
        </w:rPr>
        <w:t>Contoh Ilustrasi</w:t>
      </w:r>
    </w:p>
    <w:p w14:paraId="3A71A55D" w14:textId="30D3C87B" w:rsidR="00FE154A" w:rsidRDefault="00000000">
      <w:pPr>
        <w:keepNext/>
        <w:pBdr>
          <w:top w:val="nil"/>
          <w:left w:val="nil"/>
          <w:bottom w:val="nil"/>
          <w:right w:val="nil"/>
          <w:between w:val="nil"/>
        </w:pBdr>
        <w:spacing w:after="200"/>
        <w:jc w:val="center"/>
        <w:rPr>
          <w:color w:val="000000"/>
          <w:sz w:val="16"/>
          <w:szCs w:val="16"/>
        </w:rPr>
      </w:pPr>
      <w:r>
        <w:rPr>
          <w:color w:val="000000"/>
          <w:sz w:val="16"/>
          <w:szCs w:val="16"/>
        </w:rPr>
        <w:t>Tabel 1</w:t>
      </w:r>
      <w:r w:rsidR="00B2724E">
        <w:rPr>
          <w:color w:val="000000"/>
          <w:sz w:val="16"/>
          <w:szCs w:val="16"/>
        </w:rPr>
        <w:t>.</w:t>
      </w:r>
      <w:r>
        <w:rPr>
          <w:color w:val="000000"/>
          <w:sz w:val="16"/>
          <w:szCs w:val="16"/>
        </w:rPr>
        <w:t xml:space="preserve"> Judul Tabel (8pt, text center diatas tabel)</w:t>
      </w:r>
    </w:p>
    <w:tbl>
      <w:tblPr>
        <w:tblStyle w:val="a0"/>
        <w:tblW w:w="4360"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453"/>
        <w:gridCol w:w="1453"/>
        <w:gridCol w:w="1454"/>
      </w:tblGrid>
      <w:tr w:rsidR="00FE154A" w14:paraId="24D09B03" w14:textId="77777777" w:rsidTr="00B3084E">
        <w:tc>
          <w:tcPr>
            <w:tcW w:w="1453" w:type="dxa"/>
            <w:tcBorders>
              <w:bottom w:val="single" w:sz="4" w:space="0" w:color="000000"/>
            </w:tcBorders>
            <w:vAlign w:val="center"/>
          </w:tcPr>
          <w:p w14:paraId="34E1ACB0" w14:textId="77777777" w:rsidR="00FE154A" w:rsidRDefault="00000000" w:rsidP="00B3084E">
            <w:pPr>
              <w:jc w:val="center"/>
              <w:rPr>
                <w:b/>
                <w:bCs/>
                <w:sz w:val="16"/>
                <w:szCs w:val="16"/>
              </w:rPr>
            </w:pPr>
            <w:r>
              <w:rPr>
                <w:b/>
                <w:bCs/>
                <w:sz w:val="16"/>
                <w:szCs w:val="16"/>
              </w:rPr>
              <w:t>variabel</w:t>
            </w:r>
          </w:p>
        </w:tc>
        <w:tc>
          <w:tcPr>
            <w:tcW w:w="1453" w:type="dxa"/>
            <w:tcBorders>
              <w:bottom w:val="single" w:sz="4" w:space="0" w:color="000000"/>
            </w:tcBorders>
            <w:vAlign w:val="center"/>
          </w:tcPr>
          <w:p w14:paraId="50AAB5DA" w14:textId="77777777" w:rsidR="00FE154A" w:rsidRDefault="00000000" w:rsidP="00B3084E">
            <w:pPr>
              <w:jc w:val="center"/>
              <w:rPr>
                <w:b/>
                <w:bCs/>
                <w:sz w:val="16"/>
                <w:szCs w:val="16"/>
              </w:rPr>
            </w:pPr>
            <w:r>
              <w:rPr>
                <w:b/>
                <w:bCs/>
                <w:sz w:val="16"/>
                <w:szCs w:val="16"/>
              </w:rPr>
              <w:t>Speed (rpm)</w:t>
            </w:r>
          </w:p>
        </w:tc>
        <w:tc>
          <w:tcPr>
            <w:tcW w:w="1454" w:type="dxa"/>
            <w:tcBorders>
              <w:bottom w:val="single" w:sz="4" w:space="0" w:color="000000"/>
            </w:tcBorders>
            <w:vAlign w:val="center"/>
          </w:tcPr>
          <w:p w14:paraId="400F44D6" w14:textId="0CDCF720" w:rsidR="00FE154A" w:rsidRDefault="00000000" w:rsidP="00B3084E">
            <w:pPr>
              <w:jc w:val="center"/>
              <w:rPr>
                <w:b/>
                <w:bCs/>
                <w:sz w:val="16"/>
                <w:szCs w:val="16"/>
              </w:rPr>
            </w:pPr>
            <w:r>
              <w:rPr>
                <w:b/>
                <w:bCs/>
                <w:sz w:val="16"/>
                <w:szCs w:val="16"/>
              </w:rPr>
              <w:t>Powe</w:t>
            </w:r>
            <w:r w:rsidR="00FC771B">
              <w:rPr>
                <w:b/>
                <w:bCs/>
                <w:sz w:val="16"/>
                <w:szCs w:val="16"/>
              </w:rPr>
              <w:t>r</w:t>
            </w:r>
            <w:r>
              <w:rPr>
                <w:b/>
                <w:bCs/>
                <w:sz w:val="16"/>
                <w:szCs w:val="16"/>
              </w:rPr>
              <w:t xml:space="preserve"> (kw)</w:t>
            </w:r>
          </w:p>
        </w:tc>
      </w:tr>
      <w:tr w:rsidR="00FE154A" w14:paraId="3FA838E9" w14:textId="77777777" w:rsidTr="00B3084E">
        <w:tc>
          <w:tcPr>
            <w:tcW w:w="1453" w:type="dxa"/>
            <w:tcBorders>
              <w:bottom w:val="nil"/>
            </w:tcBorders>
            <w:vAlign w:val="center"/>
          </w:tcPr>
          <w:p w14:paraId="71D790B0" w14:textId="77777777" w:rsidR="00FE154A" w:rsidRDefault="00000000" w:rsidP="00206723">
            <w:pPr>
              <w:jc w:val="center"/>
              <w:rPr>
                <w:sz w:val="16"/>
                <w:szCs w:val="16"/>
              </w:rPr>
            </w:pPr>
            <w:r>
              <w:rPr>
                <w:sz w:val="16"/>
                <w:szCs w:val="16"/>
              </w:rPr>
              <w:t>x</w:t>
            </w:r>
          </w:p>
        </w:tc>
        <w:tc>
          <w:tcPr>
            <w:tcW w:w="1453" w:type="dxa"/>
            <w:tcBorders>
              <w:bottom w:val="nil"/>
            </w:tcBorders>
            <w:vAlign w:val="center"/>
          </w:tcPr>
          <w:p w14:paraId="75D69E87" w14:textId="77777777" w:rsidR="00FE154A" w:rsidRDefault="00000000" w:rsidP="00206723">
            <w:pPr>
              <w:jc w:val="center"/>
              <w:rPr>
                <w:sz w:val="16"/>
                <w:szCs w:val="16"/>
              </w:rPr>
            </w:pPr>
            <w:r>
              <w:rPr>
                <w:sz w:val="16"/>
                <w:szCs w:val="16"/>
              </w:rPr>
              <w:t>10</w:t>
            </w:r>
          </w:p>
        </w:tc>
        <w:tc>
          <w:tcPr>
            <w:tcW w:w="1454" w:type="dxa"/>
            <w:tcBorders>
              <w:bottom w:val="nil"/>
            </w:tcBorders>
            <w:vAlign w:val="center"/>
          </w:tcPr>
          <w:p w14:paraId="458CA524" w14:textId="77777777" w:rsidR="00FE154A" w:rsidRDefault="00000000" w:rsidP="00206723">
            <w:pPr>
              <w:jc w:val="center"/>
              <w:rPr>
                <w:sz w:val="16"/>
                <w:szCs w:val="16"/>
              </w:rPr>
            </w:pPr>
            <w:r>
              <w:rPr>
                <w:sz w:val="16"/>
                <w:szCs w:val="16"/>
              </w:rPr>
              <w:t>8.6</w:t>
            </w:r>
          </w:p>
        </w:tc>
      </w:tr>
      <w:tr w:rsidR="00FE154A" w14:paraId="5A2FEED5" w14:textId="77777777" w:rsidTr="00B3084E">
        <w:tc>
          <w:tcPr>
            <w:tcW w:w="1453" w:type="dxa"/>
            <w:tcBorders>
              <w:top w:val="nil"/>
              <w:bottom w:val="nil"/>
            </w:tcBorders>
            <w:vAlign w:val="center"/>
          </w:tcPr>
          <w:p w14:paraId="339C0C86" w14:textId="77777777" w:rsidR="00FE154A" w:rsidRDefault="00000000" w:rsidP="00206723">
            <w:pPr>
              <w:jc w:val="center"/>
              <w:rPr>
                <w:sz w:val="16"/>
                <w:szCs w:val="16"/>
              </w:rPr>
            </w:pPr>
            <w:r>
              <w:rPr>
                <w:sz w:val="16"/>
                <w:szCs w:val="16"/>
              </w:rPr>
              <w:t>y</w:t>
            </w:r>
          </w:p>
        </w:tc>
        <w:tc>
          <w:tcPr>
            <w:tcW w:w="1453" w:type="dxa"/>
            <w:tcBorders>
              <w:top w:val="nil"/>
              <w:bottom w:val="nil"/>
            </w:tcBorders>
            <w:vAlign w:val="center"/>
          </w:tcPr>
          <w:p w14:paraId="04994E45" w14:textId="77777777" w:rsidR="00FE154A" w:rsidRDefault="00000000" w:rsidP="00206723">
            <w:pPr>
              <w:jc w:val="center"/>
              <w:rPr>
                <w:sz w:val="16"/>
                <w:szCs w:val="16"/>
              </w:rPr>
            </w:pPr>
            <w:r>
              <w:rPr>
                <w:sz w:val="16"/>
                <w:szCs w:val="16"/>
              </w:rPr>
              <w:t>15</w:t>
            </w:r>
          </w:p>
        </w:tc>
        <w:tc>
          <w:tcPr>
            <w:tcW w:w="1454" w:type="dxa"/>
            <w:tcBorders>
              <w:top w:val="nil"/>
              <w:bottom w:val="nil"/>
            </w:tcBorders>
            <w:vAlign w:val="center"/>
          </w:tcPr>
          <w:p w14:paraId="085C5B87" w14:textId="77777777" w:rsidR="00FE154A" w:rsidRDefault="00000000" w:rsidP="00206723">
            <w:pPr>
              <w:jc w:val="center"/>
              <w:rPr>
                <w:sz w:val="16"/>
                <w:szCs w:val="16"/>
              </w:rPr>
            </w:pPr>
            <w:r>
              <w:rPr>
                <w:sz w:val="16"/>
                <w:szCs w:val="16"/>
              </w:rPr>
              <w:t>12.4</w:t>
            </w:r>
          </w:p>
        </w:tc>
      </w:tr>
      <w:tr w:rsidR="00FE154A" w14:paraId="6880C6D3" w14:textId="77777777" w:rsidTr="00B3084E">
        <w:tc>
          <w:tcPr>
            <w:tcW w:w="1453" w:type="dxa"/>
            <w:tcBorders>
              <w:top w:val="nil"/>
            </w:tcBorders>
            <w:vAlign w:val="center"/>
          </w:tcPr>
          <w:p w14:paraId="7BEA4255" w14:textId="77777777" w:rsidR="00FE154A" w:rsidRDefault="00000000" w:rsidP="00206723">
            <w:pPr>
              <w:jc w:val="center"/>
              <w:rPr>
                <w:sz w:val="16"/>
                <w:szCs w:val="16"/>
              </w:rPr>
            </w:pPr>
            <w:r>
              <w:rPr>
                <w:sz w:val="16"/>
                <w:szCs w:val="16"/>
              </w:rPr>
              <w:t>z</w:t>
            </w:r>
          </w:p>
        </w:tc>
        <w:tc>
          <w:tcPr>
            <w:tcW w:w="1453" w:type="dxa"/>
            <w:tcBorders>
              <w:top w:val="nil"/>
            </w:tcBorders>
            <w:vAlign w:val="center"/>
          </w:tcPr>
          <w:p w14:paraId="64FFB8BA" w14:textId="77777777" w:rsidR="00FE154A" w:rsidRDefault="00000000" w:rsidP="00206723">
            <w:pPr>
              <w:jc w:val="center"/>
              <w:rPr>
                <w:sz w:val="16"/>
                <w:szCs w:val="16"/>
              </w:rPr>
            </w:pPr>
            <w:r>
              <w:rPr>
                <w:sz w:val="16"/>
                <w:szCs w:val="16"/>
              </w:rPr>
              <w:t>20</w:t>
            </w:r>
          </w:p>
        </w:tc>
        <w:tc>
          <w:tcPr>
            <w:tcW w:w="1454" w:type="dxa"/>
            <w:tcBorders>
              <w:top w:val="nil"/>
            </w:tcBorders>
            <w:vAlign w:val="center"/>
          </w:tcPr>
          <w:p w14:paraId="415EAF88" w14:textId="77777777" w:rsidR="00FE154A" w:rsidRDefault="00000000" w:rsidP="00206723">
            <w:pPr>
              <w:jc w:val="center"/>
              <w:rPr>
                <w:sz w:val="16"/>
                <w:szCs w:val="16"/>
              </w:rPr>
            </w:pPr>
            <w:r>
              <w:rPr>
                <w:sz w:val="16"/>
                <w:szCs w:val="16"/>
              </w:rPr>
              <w:t>15.3</w:t>
            </w:r>
          </w:p>
        </w:tc>
      </w:tr>
    </w:tbl>
    <w:p w14:paraId="095EB471" w14:textId="1A6AA15A" w:rsidR="006C5090" w:rsidRDefault="006C5090" w:rsidP="00815553">
      <w:pPr>
        <w:spacing w:after="240"/>
        <w:rPr>
          <w:sz w:val="16"/>
          <w:szCs w:val="16"/>
        </w:rPr>
      </w:pPr>
    </w:p>
    <w:p w14:paraId="0C1A8255" w14:textId="23E65E85" w:rsidR="006C5090" w:rsidRDefault="006C5090" w:rsidP="00986E08">
      <w:pPr>
        <w:pBdr>
          <w:top w:val="nil"/>
          <w:left w:val="nil"/>
          <w:bottom w:val="nil"/>
          <w:right w:val="nil"/>
          <w:between w:val="nil"/>
        </w:pBdr>
        <w:spacing w:after="200"/>
        <w:jc w:val="center"/>
        <w:rPr>
          <w:color w:val="000000"/>
          <w:sz w:val="16"/>
          <w:szCs w:val="16"/>
        </w:rPr>
      </w:pPr>
      <w:r>
        <w:fldChar w:fldCharType="begin"/>
      </w:r>
      <w:r>
        <w:instrText xml:space="preserve"> INCLUDEPICTURE "https://maybe.works/media/blogs/rapid-application-development-rad/1100x600.jpg" \* MERGEFORMATINET </w:instrText>
      </w:r>
      <w:r>
        <w:fldChar w:fldCharType="separate"/>
      </w:r>
      <w:r>
        <w:rPr>
          <w:noProof/>
        </w:rPr>
        <w:drawing>
          <wp:inline distT="0" distB="0" distL="0" distR="0" wp14:anchorId="3B83D969" wp14:editId="5EED1508">
            <wp:extent cx="2591437" cy="1087395"/>
            <wp:effectExtent l="0" t="0" r="0" b="5080"/>
            <wp:docPr id="1003572570" name="Picture 1" descr="Rapid Application Development: RAD Methodology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pid Application Development: RAD Methodology Roadma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490" b="12562"/>
                    <a:stretch/>
                  </pic:blipFill>
                  <pic:spPr bwMode="auto">
                    <a:xfrm>
                      <a:off x="0" y="0"/>
                      <a:ext cx="2592070" cy="108766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2D3C76C2" w14:textId="47BEEA27" w:rsidR="00FE154A" w:rsidRPr="00986E08" w:rsidRDefault="00FC771B" w:rsidP="00986E08">
      <w:pPr>
        <w:pBdr>
          <w:top w:val="nil"/>
          <w:left w:val="nil"/>
          <w:bottom w:val="nil"/>
          <w:right w:val="nil"/>
          <w:between w:val="nil"/>
        </w:pBdr>
        <w:spacing w:after="200"/>
        <w:jc w:val="center"/>
        <w:rPr>
          <w:color w:val="000000"/>
          <w:sz w:val="16"/>
          <w:szCs w:val="16"/>
        </w:rPr>
      </w:pPr>
      <w:r>
        <w:rPr>
          <w:color w:val="000000"/>
          <w:sz w:val="16"/>
          <w:szCs w:val="16"/>
        </w:rPr>
        <w:t>Gambar 1</w:t>
      </w:r>
      <w:r w:rsidR="00B2724E">
        <w:rPr>
          <w:color w:val="000000"/>
          <w:sz w:val="16"/>
          <w:szCs w:val="16"/>
        </w:rPr>
        <w:t>.</w:t>
      </w:r>
      <w:r w:rsidR="00000000">
        <w:rPr>
          <w:color w:val="000000"/>
          <w:sz w:val="16"/>
          <w:szCs w:val="16"/>
        </w:rPr>
        <w:t xml:space="preserve"> Judul Gambar (8pt, text center dibawah gambar)</w:t>
      </w:r>
    </w:p>
    <w:p w14:paraId="03A4BFAE" w14:textId="119110DF" w:rsidR="00FE154A" w:rsidRDefault="00986E08" w:rsidP="00986E08">
      <w:pPr>
        <w:pStyle w:val="Heading1"/>
        <w:numPr>
          <w:ilvl w:val="0"/>
          <w:numId w:val="1"/>
        </w:numPr>
        <w:spacing w:before="120" w:after="60"/>
        <w:ind w:left="284" w:hanging="284"/>
        <w:rPr>
          <w:i w:val="0"/>
          <w:iCs w:val="0"/>
          <w:sz w:val="20"/>
          <w:szCs w:val="20"/>
        </w:rPr>
      </w:pPr>
      <w:r>
        <w:rPr>
          <w:i w:val="0"/>
          <w:iCs w:val="0"/>
          <w:sz w:val="20"/>
          <w:szCs w:val="20"/>
        </w:rPr>
        <w:t>Kesimpulan dan Saran</w:t>
      </w:r>
    </w:p>
    <w:p w14:paraId="625A2976" w14:textId="77777777" w:rsidR="00FE154A" w:rsidRDefault="00000000">
      <w:pPr>
        <w:spacing w:after="240"/>
        <w:ind w:firstLine="360"/>
        <w:jc w:val="both"/>
        <w:rPr>
          <w:sz w:val="20"/>
          <w:szCs w:val="20"/>
        </w:rPr>
      </w:pPr>
      <w:r>
        <w:rPr>
          <w:sz w:val="20"/>
          <w:szCs w:val="20"/>
        </w:rPr>
        <w:t>Kesimpulan menyoroti hasil penelitian, memberikan jawaban terhadap pertanyaan penelitian, dan mencerminkan relevansinya. Selain mengakhiri penelitian, kesimpulan juga dapat menunjukkan kontribusi terhadap literatur dan memberikan arah untuk penelitian mendatang. Sementara itu, saran memberikan rekomendasi tambahan, mencakup ide-ide untuk penelitian masa depan atau perbaikan metode. Dengan demikian, kesimpulan dan saran berperan penting dalam memberikan gambaran komprehensif dan panduan untuk pengembangan ilmu pengetahuan. [Times New Roman, 10, normal], spasi 1.</w:t>
      </w:r>
    </w:p>
    <w:p w14:paraId="37F57700" w14:textId="77777777" w:rsidR="00FE154A" w:rsidRDefault="00000000">
      <w:pPr>
        <w:pStyle w:val="Heading1"/>
        <w:spacing w:after="60"/>
        <w:rPr>
          <w:i w:val="0"/>
          <w:iCs w:val="0"/>
          <w:sz w:val="20"/>
          <w:szCs w:val="20"/>
        </w:rPr>
      </w:pPr>
      <w:r>
        <w:rPr>
          <w:i w:val="0"/>
          <w:iCs w:val="0"/>
          <w:sz w:val="20"/>
          <w:szCs w:val="20"/>
        </w:rPr>
        <w:t>TERIMA KASIH</w:t>
      </w:r>
    </w:p>
    <w:p w14:paraId="5EE2FA63" w14:textId="77777777" w:rsidR="00FE154A" w:rsidRDefault="00000000">
      <w:pPr>
        <w:spacing w:after="240"/>
        <w:ind w:firstLine="360"/>
        <w:jc w:val="both"/>
        <w:rPr>
          <w:sz w:val="20"/>
          <w:szCs w:val="20"/>
        </w:rPr>
      </w:pPr>
      <w:r>
        <w:rPr>
          <w:sz w:val="20"/>
          <w:szCs w:val="20"/>
        </w:rPr>
        <w:t>Ucapan terima kasih diberikan kepada pemberi dana penelitian atau donatur. Rasa terima kasih juga disampaikan kepada semua pihak yang turut berkontribusi dan bekerja sama dalam pelaksanaan penelitian, membantu peneliti mencapai kesuksesan dalam penelitiannya. [Times New Roman, 12, normal], spasi 1.</w:t>
      </w:r>
    </w:p>
    <w:p w14:paraId="44AC9B6E" w14:textId="77777777" w:rsidR="00FE154A" w:rsidRDefault="00000000">
      <w:pPr>
        <w:pStyle w:val="Heading1"/>
        <w:spacing w:after="60"/>
        <w:rPr>
          <w:i w:val="0"/>
          <w:iCs w:val="0"/>
          <w:sz w:val="20"/>
          <w:szCs w:val="20"/>
        </w:rPr>
      </w:pPr>
      <w:r>
        <w:rPr>
          <w:i w:val="0"/>
          <w:iCs w:val="0"/>
          <w:sz w:val="20"/>
          <w:szCs w:val="20"/>
        </w:rPr>
        <w:t>DAFTAR PUSTAKA</w:t>
      </w:r>
    </w:p>
    <w:p w14:paraId="64702888" w14:textId="70EA2D3A" w:rsidR="00815553" w:rsidRDefault="002670EB" w:rsidP="00815553">
      <w:pPr>
        <w:spacing w:after="120"/>
        <w:ind w:firstLine="360"/>
        <w:jc w:val="both"/>
        <w:rPr>
          <w:sz w:val="20"/>
          <w:szCs w:val="20"/>
        </w:rPr>
      </w:pPr>
      <w:r w:rsidRPr="002670EB">
        <w:rPr>
          <w:sz w:val="20"/>
          <w:szCs w:val="20"/>
        </w:rPr>
        <w:t xml:space="preserve">Semua rujukan-rujukan yang diacu di dalam teks artikel harus didaftarkan di bagian Daftar Pustaka. Daftar Pustaka harus berisi pustaka-pustaka acuan yang berasal dari sumber primer (jurnal ilmiah dan berjumlah minimum 80% dari keseluruhan daftar pustaka) yang diterbitkan 5 (lima) tahun terakhir. Setiap artikel paling tidak berisi 15 (lima belas) daftar pustaka acuan. Penulisan sistem rujukan di dalam teks artikel dan penulisan daftar pustaka sebaiknya menggunakan program aplikasi manajemen referensi seperti Mendeley, EndNote, Zotero, atau aplikasi lainnya. Sistem sitasi yang digunakan adalah IEEE style, yaitu menggunakan nomor urut dalam tanda kurung siku [1], [2], [3] sesuai urutan kemunculan dalam teks. Daftar pustaka ditulis berdasarkan urutan numerik kemunculan sitasi di dalam artikel (bukan alfabetis). Format penulisan daftar pustaka mengikuti standar </w:t>
      </w:r>
      <w:r w:rsidRPr="002670EB">
        <w:rPr>
          <w:b/>
          <w:bCs/>
          <w:sz w:val="20"/>
          <w:szCs w:val="20"/>
        </w:rPr>
        <w:t>IEEE</w:t>
      </w:r>
      <w:r w:rsidRPr="002670EB">
        <w:rPr>
          <w:sz w:val="20"/>
          <w:szCs w:val="20"/>
        </w:rPr>
        <w:t xml:space="preserve"> sebagai berikut:</w:t>
      </w:r>
    </w:p>
    <w:p w14:paraId="3DCFD2D5" w14:textId="77777777" w:rsidR="00815553" w:rsidRPr="00815553" w:rsidRDefault="00815553" w:rsidP="00815553">
      <w:pPr>
        <w:pStyle w:val="Rujukan"/>
        <w:numPr>
          <w:ilvl w:val="0"/>
          <w:numId w:val="2"/>
        </w:numPr>
        <w:ind w:left="284" w:hanging="284"/>
        <w:rPr>
          <w:lang w:val="id-ID"/>
        </w:rPr>
      </w:pPr>
      <w:r w:rsidRPr="00815553">
        <w:rPr>
          <w:lang w:val="id-ID"/>
        </w:rPr>
        <w:t>Yuhefizar, Santosa B., Eddy I. K. P, and Suprapto Y. K</w:t>
      </w:r>
      <w:r w:rsidRPr="00815553">
        <w:t>,</w:t>
      </w:r>
      <w:r w:rsidRPr="00815553">
        <w:rPr>
          <w:lang w:val="id-ID"/>
        </w:rPr>
        <w:t xml:space="preserve"> 2013</w:t>
      </w:r>
      <w:r w:rsidRPr="00815553">
        <w:t>,</w:t>
      </w:r>
      <w:r w:rsidRPr="00815553">
        <w:rPr>
          <w:lang w:val="id-ID"/>
        </w:rPr>
        <w:t xml:space="preserve"> Combination of Cluster Method for Segmentation of Web Visitors. </w:t>
      </w:r>
      <w:r w:rsidRPr="00815553">
        <w:rPr>
          <w:i/>
          <w:lang w:val="id-ID"/>
        </w:rPr>
        <w:t>TELKOMNIKA</w:t>
      </w:r>
      <w:r w:rsidRPr="00815553">
        <w:rPr>
          <w:lang w:val="id-ID"/>
        </w:rPr>
        <w:t>, 11(1), pp. 207-214. doi:</w:t>
      </w:r>
      <w:r w:rsidRPr="00815553">
        <w:t xml:space="preserve"> </w:t>
      </w:r>
      <w:r w:rsidRPr="00815553">
        <w:rPr>
          <w:lang w:val="id-ID"/>
        </w:rPr>
        <w:t>http://dx.doi.org/10.12928/telkomnika.v11i1.906.</w:t>
      </w:r>
    </w:p>
    <w:p w14:paraId="6104CACB" w14:textId="27283B63" w:rsidR="00815553" w:rsidRPr="00815553" w:rsidRDefault="00815553" w:rsidP="00815553">
      <w:pPr>
        <w:spacing w:after="120"/>
        <w:jc w:val="both"/>
        <w:rPr>
          <w:sz w:val="20"/>
          <w:szCs w:val="20"/>
        </w:rPr>
        <w:sectPr w:rsidR="00815553" w:rsidRPr="00815553">
          <w:type w:val="continuous"/>
          <w:pgSz w:w="11909" w:h="16834"/>
          <w:pgMar w:top="1584" w:right="1440" w:bottom="1440" w:left="1584" w:header="720" w:footer="720" w:gutter="0"/>
          <w:cols w:num="2" w:space="720" w:equalWidth="0">
            <w:col w:w="4370" w:space="145"/>
            <w:col w:w="4370" w:space="0"/>
          </w:cols>
        </w:sectPr>
      </w:pPr>
    </w:p>
    <w:p w14:paraId="0FE4AA10" w14:textId="77777777" w:rsidR="00FE154A" w:rsidRDefault="00FE154A"/>
    <w:sectPr w:rsidR="00FE154A">
      <w:type w:val="continuous"/>
      <w:pgSz w:w="11909" w:h="16834"/>
      <w:pgMar w:top="1440" w:right="1440" w:bottom="1440" w:left="1440" w:header="720" w:footer="720" w:gutter="0"/>
      <w:cols w:num="2" w:space="720" w:equalWidth="0">
        <w:col w:w="4154" w:space="720"/>
        <w:col w:w="415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FDFC4F" w14:textId="77777777" w:rsidR="000B1964" w:rsidRDefault="000B1964">
      <w:r>
        <w:separator/>
      </w:r>
    </w:p>
  </w:endnote>
  <w:endnote w:type="continuationSeparator" w:id="0">
    <w:p w14:paraId="5F31A5FC" w14:textId="77777777" w:rsidR="000B1964" w:rsidRDefault="000B1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D78A615-311F-364F-810E-CE23D844D4EE}"/>
    <w:embedBold r:id="rId2" w:fontKey="{F5057F51-98F8-5E49-8A41-7302C2EEB7B1}"/>
    <w:embedItalic r:id="rId3" w:fontKey="{FBE90DC8-F63E-604C-8098-63B30A6FF869}"/>
    <w:embedBoldItalic r:id="rId4" w:fontKey="{F4EB8880-3760-C942-BB2D-8035667615A7}"/>
  </w:font>
  <w:font w:name="Cambria">
    <w:panose1 w:val="02040503050406030204"/>
    <w:charset w:val="00"/>
    <w:family w:val="roman"/>
    <w:pitch w:val="variable"/>
    <w:sig w:usb0="E00002FF" w:usb1="400004FF" w:usb2="00000000" w:usb3="00000000" w:csb0="0000019F" w:csb1="00000000"/>
    <w:embedRegular r:id="rId5" w:fontKey="{509FD8D3-60F8-6C49-A5BA-E556F8288A2F}"/>
    <w:embedBold r:id="rId6" w:fontKey="{C44F1AE2-71B4-7447-AEF7-94E420BC3A78}"/>
  </w:font>
  <w:font w:name="Georgia">
    <w:panose1 w:val="02040502050405020303"/>
    <w:charset w:val="00"/>
    <w:family w:val="roman"/>
    <w:pitch w:val="variable"/>
    <w:sig w:usb0="00000287" w:usb1="00000000" w:usb2="00000000" w:usb3="00000000" w:csb0="0000009F" w:csb1="00000000"/>
    <w:embedItalic r:id="rId7" w:fontKey="{DBD5DD0F-7639-6740-BCCE-588F056B1FFC}"/>
  </w:font>
  <w:font w:name="Calibri">
    <w:panose1 w:val="020F0502020204030204"/>
    <w:charset w:val="00"/>
    <w:family w:val="swiss"/>
    <w:pitch w:val="variable"/>
    <w:sig w:usb0="E0002AFF" w:usb1="C000247B" w:usb2="00000009" w:usb3="00000000" w:csb0="000001FF" w:csb1="00000000"/>
    <w:embedRegular r:id="rId8" w:fontKey="{D022BCAC-650C-D144-8393-98BF7A4D06C5}"/>
    <w:embedBold r:id="rId9" w:fontKey="{89959E95-2D86-9D45-B201-CD50E60AB55A}"/>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10" w:fontKey="{2D78DFDE-A936-EC49-806D-1050F8F0BE4C}"/>
  </w:font>
  <w:font w:name="Cambria Math">
    <w:panose1 w:val="02040503050406030204"/>
    <w:charset w:val="00"/>
    <w:family w:val="roman"/>
    <w:pitch w:val="variable"/>
    <w:sig w:usb0="E00002FF" w:usb1="420024FF" w:usb2="00000000" w:usb3="00000000" w:csb0="0000019F" w:csb1="00000000"/>
    <w:embedItalic r:id="rId11" w:fontKey="{7B21AE93-27C4-884B-819F-F4606287ED2F}"/>
  </w:font>
  <w:font w:name="Symbol">
    <w:panose1 w:val="05050102010706020507"/>
    <w:charset w:val="02"/>
    <w:family w:val="decorative"/>
    <w:pitch w:val="variable"/>
    <w:sig w:usb0="00000000" w:usb1="10000000" w:usb2="00000000" w:usb3="00000000" w:csb0="80000000" w:csb1="00000000"/>
    <w:embedRegular r:id="rId12" w:fontKey="{C895EFC8-A3CE-1848-BF60-5CD0EFF2AA3D}"/>
  </w:font>
  <w:font w:name="Lucida Console">
    <w:panose1 w:val="020B0609040504020204"/>
    <w:charset w:val="00"/>
    <w:family w:val="modern"/>
    <w:pitch w:val="fixed"/>
    <w:sig w:usb0="8000028F" w:usb1="00001800" w:usb2="00000000" w:usb3="00000000" w:csb0="0000001F" w:csb1="00000000"/>
    <w:embedRegular r:id="rId13" w:fontKey="{4505229F-DD4F-2948-8F47-B45619898ACE}"/>
    <w:embedBold r:id="rId14" w:fontKey="{3E463F18-EE08-744A-A319-CB6E99FA667F}"/>
    <w:embedItalic r:id="rId15" w:fontKey="{A9FB04D1-5612-374D-9A97-16511E31A6BE}"/>
  </w:font>
  <w:font w:name="Courier New">
    <w:panose1 w:val="02070309020205020404"/>
    <w:charset w:val="00"/>
    <w:family w:val="modern"/>
    <w:pitch w:val="fixed"/>
    <w:sig w:usb0="E0002AFF" w:usb1="C0007843" w:usb2="00000009" w:usb3="00000000" w:csb0="000001FF" w:csb1="00000000"/>
    <w:embedRegular r:id="rId16" w:fontKey="{AA093A6D-CA76-8E41-A024-4F0CE63130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685FA" w14:textId="7ACA9DAC" w:rsidR="00A11281" w:rsidRDefault="00A11281">
    <w:pPr>
      <w:pStyle w:val="Footer"/>
    </w:pPr>
    <w:r>
      <w:rPr>
        <w:i/>
        <w:iCs/>
        <w:color w:val="000000"/>
        <w:sz w:val="22"/>
        <w:szCs w:val="22"/>
      </w:rPr>
      <w:t>Penulis 1, dkk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F4CD4" w14:textId="3713E2E5" w:rsidR="00FE154A" w:rsidRDefault="00BE32F3">
    <w:pPr>
      <w:pBdr>
        <w:top w:val="nil"/>
        <w:left w:val="nil"/>
        <w:bottom w:val="nil"/>
        <w:right w:val="nil"/>
        <w:between w:val="nil"/>
      </w:pBdr>
      <w:tabs>
        <w:tab w:val="center" w:pos="4320"/>
        <w:tab w:val="right" w:pos="8640"/>
        <w:tab w:val="right" w:pos="8507"/>
      </w:tabs>
      <w:rPr>
        <w:color w:val="000000"/>
      </w:rPr>
    </w:pPr>
    <w:r>
      <w:rPr>
        <w:i/>
        <w:iCs/>
        <w:color w:val="000000"/>
        <w:sz w:val="22"/>
        <w:szCs w:val="22"/>
      </w:rPr>
      <w:t>Penulis 1, dkk</w:t>
    </w:r>
    <w:r w:rsidR="00000000">
      <w:rPr>
        <w:color w:val="000000"/>
      </w:rPr>
      <w:tab/>
    </w:r>
    <w:r w:rsidR="00000000">
      <w:rPr>
        <w:color w:val="000000"/>
      </w:rPr>
      <w:tab/>
    </w:r>
  </w:p>
  <w:p w14:paraId="15C35D53" w14:textId="77777777" w:rsidR="00FE154A" w:rsidRDefault="00FE154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B11455" w14:textId="77777777" w:rsidR="000B1964" w:rsidRDefault="000B1964">
      <w:r>
        <w:separator/>
      </w:r>
    </w:p>
  </w:footnote>
  <w:footnote w:type="continuationSeparator" w:id="0">
    <w:p w14:paraId="445C83D6" w14:textId="77777777" w:rsidR="000B1964" w:rsidRDefault="000B19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B3F3A" w14:textId="0D13CA02" w:rsidR="00FE154A" w:rsidRPr="00764C21" w:rsidRDefault="00000000">
    <w:pPr>
      <w:pBdr>
        <w:top w:val="nil"/>
        <w:left w:val="nil"/>
        <w:bottom w:val="nil"/>
        <w:right w:val="nil"/>
        <w:between w:val="nil"/>
      </w:pBdr>
      <w:tabs>
        <w:tab w:val="center" w:pos="4680"/>
        <w:tab w:val="right" w:pos="9360"/>
      </w:tabs>
      <w:rPr>
        <w:color w:val="000000"/>
        <w:sz w:val="20"/>
        <w:szCs w:val="20"/>
      </w:rPr>
    </w:pPr>
    <w:r w:rsidRPr="00764C21">
      <w:rPr>
        <w:color w:val="000000"/>
        <w:sz w:val="20"/>
        <w:szCs w:val="20"/>
      </w:rPr>
      <w:t xml:space="preserve">Vol. </w:t>
    </w:r>
    <w:r w:rsidR="008A6AC1" w:rsidRPr="00764C21">
      <w:rPr>
        <w:color w:val="000000"/>
        <w:sz w:val="20"/>
        <w:szCs w:val="20"/>
      </w:rPr>
      <w:t>1</w:t>
    </w:r>
    <w:r w:rsidRPr="00764C21">
      <w:rPr>
        <w:color w:val="000000"/>
        <w:sz w:val="20"/>
        <w:szCs w:val="20"/>
      </w:rPr>
      <w:t>, No. 1, January 202</w:t>
    </w:r>
    <w:r w:rsidR="00764C21">
      <w:rPr>
        <w:color w:val="000000"/>
        <w:sz w:val="20"/>
        <w:szCs w:val="20"/>
      </w:rPr>
      <w:t>6</w:t>
    </w:r>
    <w:r w:rsidRPr="00764C21">
      <w:rPr>
        <w:color w:val="000000"/>
        <w:sz w:val="20"/>
        <w:szCs w:val="20"/>
      </w:rPr>
      <w:t xml:space="preserve">, Hal. </w:t>
    </w:r>
    <w:r w:rsidRPr="00764C21">
      <w:rPr>
        <w:color w:val="FF0000"/>
        <w:sz w:val="20"/>
        <w:szCs w:val="20"/>
      </w:rPr>
      <w:t>xxx-xxx</w:t>
    </w:r>
    <w:r w:rsidRPr="00764C21">
      <w:rPr>
        <w:color w:val="FF0000"/>
        <w:sz w:val="20"/>
        <w:szCs w:val="20"/>
      </w:rPr>
      <w:tab/>
    </w:r>
    <w:r w:rsidRPr="00764C21">
      <w:rPr>
        <w:color w:val="000000"/>
        <w:sz w:val="20"/>
        <w:szCs w:val="20"/>
      </w:rPr>
      <w:tab/>
      <w:t xml:space="preserve">e-ISSN: </w:t>
    </w:r>
    <w:r w:rsidR="008A6AC1" w:rsidRPr="00764C21">
      <w:rPr>
        <w:color w:val="000000"/>
        <w:sz w:val="20"/>
        <w:szCs w:val="20"/>
      </w:rPr>
      <w:t>xxxx</w:t>
    </w:r>
    <w:r w:rsidRPr="00764C21">
      <w:rPr>
        <w:color w:val="000000"/>
        <w:sz w:val="20"/>
        <w:szCs w:val="20"/>
      </w:rPr>
      <w:t>-</w:t>
    </w:r>
    <w:r w:rsidR="008A6AC1" w:rsidRPr="00764C21">
      <w:rPr>
        <w:color w:val="000000"/>
        <w:sz w:val="20"/>
        <w:szCs w:val="20"/>
      </w:rPr>
      <w:t>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19DE3" w14:textId="488EF75F" w:rsidR="0023334C" w:rsidRPr="0023334C" w:rsidRDefault="00000000" w:rsidP="0023334C">
    <w:pPr>
      <w:pStyle w:val="Title"/>
      <w:tabs>
        <w:tab w:val="left" w:pos="-5400"/>
        <w:tab w:val="left" w:pos="-3330"/>
      </w:tabs>
      <w:spacing w:line="276" w:lineRule="auto"/>
      <w:jc w:val="left"/>
      <w:rPr>
        <w:b w:val="0"/>
        <w:bCs w:val="0"/>
      </w:rPr>
    </w:pPr>
    <w:r>
      <w:rPr>
        <w:b w:val="0"/>
        <w:bCs w:val="0"/>
      </w:rPr>
      <w:t xml:space="preserve">Vol. </w:t>
    </w:r>
    <w:r w:rsidR="0023334C">
      <w:rPr>
        <w:b w:val="0"/>
        <w:bCs w:val="0"/>
      </w:rPr>
      <w:t>1</w:t>
    </w:r>
    <w:r>
      <w:rPr>
        <w:b w:val="0"/>
        <w:bCs w:val="0"/>
      </w:rPr>
      <w:t>, No. 1, January 202</w:t>
    </w:r>
    <w:r w:rsidR="0023334C">
      <w:rPr>
        <w:b w:val="0"/>
        <w:bCs w:val="0"/>
      </w:rPr>
      <w:t>6</w:t>
    </w:r>
    <w:r>
      <w:rPr>
        <w:b w:val="0"/>
        <w:bCs w:val="0"/>
      </w:rPr>
      <w:t xml:space="preserve">, Hal. </w:t>
    </w:r>
    <w:r>
      <w:rPr>
        <w:b w:val="0"/>
        <w:bCs w:val="0"/>
        <w:color w:val="FF0000"/>
      </w:rPr>
      <w:t>xxx-xxx</w:t>
    </w:r>
    <w:r>
      <w:rPr>
        <w:b w:val="0"/>
        <w:bCs w:val="0"/>
        <w:color w:val="FF0000"/>
        <w:sz w:val="22"/>
        <w:szCs w:val="22"/>
      </w:rPr>
      <w:tab/>
    </w:r>
    <w:r>
      <w:rPr>
        <w:b w:val="0"/>
        <w:bCs w:val="0"/>
        <w:color w:val="FF0000"/>
        <w:sz w:val="22"/>
        <w:szCs w:val="22"/>
      </w:rPr>
      <w:tab/>
    </w:r>
    <w:r>
      <w:rPr>
        <w:color w:val="FF0000"/>
        <w:sz w:val="22"/>
        <w:szCs w:val="22"/>
      </w:rPr>
      <w:t xml:space="preserve">                                                     </w:t>
    </w:r>
    <w:r>
      <w:rPr>
        <w:b w:val="0"/>
        <w:bCs w:val="0"/>
      </w:rPr>
      <w:t xml:space="preserve">e-ISSN: </w:t>
    </w:r>
    <w:r w:rsidR="0023334C">
      <w:rPr>
        <w:b w:val="0"/>
        <w:bCs w:val="0"/>
      </w:rPr>
      <w:t>xxxx</w:t>
    </w:r>
    <w:r>
      <w:rPr>
        <w:b w:val="0"/>
        <w:bCs w:val="0"/>
      </w:rPr>
      <w:t>-</w:t>
    </w:r>
    <w:r w:rsidR="0023334C">
      <w:rPr>
        <w:b w:val="0"/>
        <w:bCs w:val="0"/>
      </w:rPr>
      <w:t>xxxx</w:t>
    </w:r>
  </w:p>
  <w:p w14:paraId="7D757084" w14:textId="77777777" w:rsidR="00FE154A" w:rsidRDefault="00FE154A">
    <w:pPr>
      <w:pBdr>
        <w:top w:val="nil"/>
        <w:left w:val="nil"/>
        <w:bottom w:val="nil"/>
        <w:right w:val="nil"/>
        <w:between w:val="nil"/>
      </w:pBdr>
      <w:tabs>
        <w:tab w:val="center" w:pos="4680"/>
        <w:tab w:val="right" w:pos="9360"/>
      </w:tabs>
      <w:ind w:right="45"/>
      <w:rPr>
        <w:color w:val="000000"/>
        <w:sz w:val="22"/>
        <w:szCs w:val="22"/>
      </w:rPr>
    </w:pPr>
  </w:p>
  <w:p w14:paraId="1D6A8160" w14:textId="77777777" w:rsidR="00FE154A" w:rsidRDefault="00FE154A">
    <w:pPr>
      <w:pBdr>
        <w:top w:val="nil"/>
        <w:left w:val="nil"/>
        <w:bottom w:val="nil"/>
        <w:right w:val="nil"/>
        <w:between w:val="nil"/>
      </w:pBdr>
      <w:tabs>
        <w:tab w:val="center" w:pos="4680"/>
        <w:tab w:val="right" w:pos="9360"/>
      </w:tabs>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ED1536"/>
    <w:multiLevelType w:val="multilevel"/>
    <w:tmpl w:val="38ED153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05D79B4"/>
    <w:multiLevelType w:val="hybridMultilevel"/>
    <w:tmpl w:val="CAD27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7627968">
    <w:abstractNumId w:val="1"/>
  </w:num>
  <w:num w:numId="2" w16cid:durableId="1627933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3"/>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54A"/>
    <w:rsid w:val="000A78B2"/>
    <w:rsid w:val="000B1964"/>
    <w:rsid w:val="000E5268"/>
    <w:rsid w:val="00197CE7"/>
    <w:rsid w:val="001B46F2"/>
    <w:rsid w:val="00206723"/>
    <w:rsid w:val="0023334C"/>
    <w:rsid w:val="002670EB"/>
    <w:rsid w:val="002936EF"/>
    <w:rsid w:val="002A067A"/>
    <w:rsid w:val="003105BD"/>
    <w:rsid w:val="00361BD9"/>
    <w:rsid w:val="003712B9"/>
    <w:rsid w:val="004B26C1"/>
    <w:rsid w:val="004B3AEE"/>
    <w:rsid w:val="006C5090"/>
    <w:rsid w:val="00764C21"/>
    <w:rsid w:val="00815553"/>
    <w:rsid w:val="00892231"/>
    <w:rsid w:val="008A3453"/>
    <w:rsid w:val="008A6AC1"/>
    <w:rsid w:val="008D7DAE"/>
    <w:rsid w:val="00986E08"/>
    <w:rsid w:val="00A11281"/>
    <w:rsid w:val="00A1523F"/>
    <w:rsid w:val="00B2724E"/>
    <w:rsid w:val="00B3084E"/>
    <w:rsid w:val="00B83291"/>
    <w:rsid w:val="00BE32F3"/>
    <w:rsid w:val="00C25BB5"/>
    <w:rsid w:val="00C8238F"/>
    <w:rsid w:val="00CA3EDD"/>
    <w:rsid w:val="00D27A84"/>
    <w:rsid w:val="00D67C2E"/>
    <w:rsid w:val="00E00596"/>
    <w:rsid w:val="00E758F2"/>
    <w:rsid w:val="00F02C82"/>
    <w:rsid w:val="00F21AF1"/>
    <w:rsid w:val="00F76955"/>
    <w:rsid w:val="00FC771B"/>
    <w:rsid w:val="00FE0A5F"/>
    <w:rsid w:val="00FE154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4DD70"/>
  <w15:docId w15:val="{DF1C6064-0095-8445-B914-17788072B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i/>
      <w:iCs/>
      <w:sz w:val="40"/>
      <w:szCs w:val="40"/>
    </w:rPr>
  </w:style>
  <w:style w:type="paragraph" w:styleId="Heading2">
    <w:name w:val="heading 2"/>
    <w:basedOn w:val="Normal"/>
    <w:next w:val="Normal"/>
    <w:uiPriority w:val="9"/>
    <w:semiHidden/>
    <w:unhideWhenUsed/>
    <w:qFormat/>
    <w:pPr>
      <w:keepNext/>
      <w:outlineLvl w:val="1"/>
    </w:pPr>
    <w:rPr>
      <w:b/>
      <w:bCs/>
      <w:sz w:val="32"/>
      <w:szCs w:val="32"/>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bCs/>
      <w:color w:val="4F81BD"/>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rPr>
      <w:rFonts w:ascii="Calibri" w:eastAsia="Calibri" w:hAnsi="Calibri" w:cs="Calibri"/>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rPr>
      <w:rFonts w:ascii="Calibri" w:eastAsia="Calibri" w:hAnsi="Calibri" w:cs="Calibri"/>
      <w:sz w:val="20"/>
      <w:szCs w:val="20"/>
    </w:rPr>
    <w:tblPr>
      <w:tblStyleRowBandSize w:val="1"/>
      <w:tblStyleColBandSize w:val="1"/>
      <w:tblCellMar>
        <w:top w:w="0" w:type="dxa"/>
        <w:left w:w="108" w:type="dxa"/>
        <w:bottom w:w="0" w:type="dxa"/>
        <w:right w:w="108" w:type="dxa"/>
      </w:tblCellMar>
    </w:tblPr>
  </w:style>
  <w:style w:type="paragraph" w:styleId="Footer">
    <w:name w:val="footer"/>
    <w:basedOn w:val="Normal"/>
    <w:link w:val="FooterChar"/>
    <w:uiPriority w:val="99"/>
    <w:unhideWhenUsed/>
    <w:rsid w:val="0023334C"/>
    <w:pPr>
      <w:tabs>
        <w:tab w:val="center" w:pos="4680"/>
        <w:tab w:val="right" w:pos="9360"/>
      </w:tabs>
    </w:pPr>
  </w:style>
  <w:style w:type="character" w:customStyle="1" w:styleId="FooterChar">
    <w:name w:val="Footer Char"/>
    <w:basedOn w:val="DefaultParagraphFont"/>
    <w:link w:val="Footer"/>
    <w:uiPriority w:val="99"/>
    <w:rsid w:val="0023334C"/>
  </w:style>
  <w:style w:type="paragraph" w:styleId="Header">
    <w:name w:val="header"/>
    <w:basedOn w:val="Normal"/>
    <w:link w:val="HeaderChar"/>
    <w:uiPriority w:val="99"/>
    <w:unhideWhenUsed/>
    <w:rsid w:val="0023334C"/>
    <w:pPr>
      <w:tabs>
        <w:tab w:val="center" w:pos="4680"/>
        <w:tab w:val="right" w:pos="9360"/>
      </w:tabs>
    </w:pPr>
  </w:style>
  <w:style w:type="character" w:customStyle="1" w:styleId="HeaderChar">
    <w:name w:val="Header Char"/>
    <w:basedOn w:val="DefaultParagraphFont"/>
    <w:link w:val="Header"/>
    <w:uiPriority w:val="99"/>
    <w:rsid w:val="0023334C"/>
  </w:style>
  <w:style w:type="character" w:styleId="Hyperlink">
    <w:name w:val="Hyperlink"/>
    <w:basedOn w:val="DefaultParagraphFont"/>
    <w:uiPriority w:val="99"/>
    <w:unhideWhenUsed/>
    <w:rsid w:val="00C25BB5"/>
    <w:rPr>
      <w:color w:val="0000FF" w:themeColor="hyperlink"/>
      <w:u w:val="single"/>
    </w:rPr>
  </w:style>
  <w:style w:type="character" w:styleId="UnresolvedMention">
    <w:name w:val="Unresolved Mention"/>
    <w:basedOn w:val="DefaultParagraphFont"/>
    <w:uiPriority w:val="99"/>
    <w:semiHidden/>
    <w:unhideWhenUsed/>
    <w:rsid w:val="00C25BB5"/>
    <w:rPr>
      <w:color w:val="605E5C"/>
      <w:shd w:val="clear" w:color="auto" w:fill="E1DFDD"/>
    </w:rPr>
  </w:style>
  <w:style w:type="character" w:styleId="FollowedHyperlink">
    <w:name w:val="FollowedHyperlink"/>
    <w:basedOn w:val="DefaultParagraphFont"/>
    <w:uiPriority w:val="99"/>
    <w:semiHidden/>
    <w:unhideWhenUsed/>
    <w:rsid w:val="00C25BB5"/>
    <w:rPr>
      <w:color w:val="800080" w:themeColor="followedHyperlink"/>
      <w:u w:val="single"/>
    </w:rPr>
  </w:style>
  <w:style w:type="paragraph" w:customStyle="1" w:styleId="RESTIBodyText">
    <w:name w:val="RESTI_BodyText"/>
    <w:basedOn w:val="BodyText"/>
    <w:rsid w:val="00E758F2"/>
    <w:rPr>
      <w:rFonts w:eastAsia="MS Mincho"/>
      <w:sz w:val="20"/>
      <w:lang w:val="en-US" w:eastAsia="ja-JP"/>
    </w:rPr>
  </w:style>
  <w:style w:type="paragraph" w:styleId="BodyText">
    <w:name w:val="Body Text"/>
    <w:basedOn w:val="Normal"/>
    <w:link w:val="BodyTextChar"/>
    <w:uiPriority w:val="99"/>
    <w:semiHidden/>
    <w:unhideWhenUsed/>
    <w:rsid w:val="00E758F2"/>
    <w:pPr>
      <w:spacing w:after="120"/>
    </w:pPr>
  </w:style>
  <w:style w:type="character" w:customStyle="1" w:styleId="BodyTextChar">
    <w:name w:val="Body Text Char"/>
    <w:basedOn w:val="DefaultParagraphFont"/>
    <w:link w:val="BodyText"/>
    <w:uiPriority w:val="99"/>
    <w:semiHidden/>
    <w:rsid w:val="00E758F2"/>
  </w:style>
  <w:style w:type="character" w:customStyle="1" w:styleId="tlid-translation">
    <w:name w:val="tlid-translation"/>
    <w:basedOn w:val="DefaultParagraphFont"/>
    <w:rsid w:val="00F76955"/>
  </w:style>
  <w:style w:type="character" w:customStyle="1" w:styleId="RESTIParagraphChar">
    <w:name w:val="RESTIParagraph Char"/>
    <w:link w:val="RESTIParagraph"/>
    <w:rsid w:val="004B26C1"/>
    <w:rPr>
      <w:rFonts w:eastAsia="SimSun"/>
      <w:lang w:val="en-AU" w:eastAsia="zh-CN"/>
    </w:rPr>
  </w:style>
  <w:style w:type="paragraph" w:customStyle="1" w:styleId="RESTIParagraph">
    <w:name w:val="RESTIParagraph"/>
    <w:basedOn w:val="Normal"/>
    <w:link w:val="RESTIParagraphChar"/>
    <w:rsid w:val="004B26C1"/>
    <w:pPr>
      <w:adjustRightInd w:val="0"/>
      <w:snapToGrid w:val="0"/>
      <w:ind w:firstLine="216"/>
      <w:jc w:val="both"/>
    </w:pPr>
    <w:rPr>
      <w:rFonts w:eastAsia="SimSun"/>
      <w:lang w:val="en-AU" w:eastAsia="zh-CN"/>
    </w:rPr>
  </w:style>
  <w:style w:type="paragraph" w:customStyle="1" w:styleId="TeksNormal">
    <w:name w:val="Teks Normal"/>
    <w:basedOn w:val="Normal"/>
    <w:qFormat/>
    <w:rsid w:val="004B26C1"/>
    <w:pPr>
      <w:ind w:firstLine="245"/>
      <w:jc w:val="both"/>
    </w:pPr>
    <w:rPr>
      <w:sz w:val="20"/>
      <w:szCs w:val="20"/>
      <w:lang w:val="fi-FI"/>
    </w:rPr>
  </w:style>
  <w:style w:type="paragraph" w:styleId="ListParagraph">
    <w:name w:val="List Paragraph"/>
    <w:basedOn w:val="Normal"/>
    <w:uiPriority w:val="34"/>
    <w:qFormat/>
    <w:rsid w:val="00815553"/>
    <w:pPr>
      <w:ind w:left="720"/>
      <w:contextualSpacing/>
    </w:pPr>
  </w:style>
  <w:style w:type="character" w:customStyle="1" w:styleId="RujukanChar">
    <w:name w:val="Rujukan Char"/>
    <w:link w:val="Rujukan"/>
    <w:rsid w:val="00815553"/>
    <w:rPr>
      <w:sz w:val="16"/>
      <w:lang w:val="en-US"/>
    </w:rPr>
  </w:style>
  <w:style w:type="paragraph" w:customStyle="1" w:styleId="Rujukan">
    <w:name w:val="Rujukan"/>
    <w:basedOn w:val="Normal"/>
    <w:link w:val="RujukanChar"/>
    <w:qFormat/>
    <w:rsid w:val="00815553"/>
    <w:pPr>
      <w:autoSpaceDE w:val="0"/>
      <w:autoSpaceDN w:val="0"/>
      <w:adjustRightInd w:val="0"/>
      <w:ind w:left="272" w:hanging="272"/>
      <w:jc w:val="both"/>
    </w:pPr>
    <w:rPr>
      <w:sz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n.wikipedia.org/wiki/Title_case" TargetMode="Externa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816BCE0-1BED-3D4B-8DEE-051D6B2CA334}">
  <we:reference id="6a7bd4f3-0563-43af-8c08-79110eebdff6" version="1.1.4.0" store="EXCatalog" storeType="EXCatalog"/>
  <we:alternateReferences>
    <we:reference id="WA104381155" version="1.1.4.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3</TotalTime>
  <Pages>2</Pages>
  <Words>1087</Words>
  <Characters>6196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YUDHA  ISLAMI SULISTYA</cp:lastModifiedBy>
  <cp:revision>6</cp:revision>
  <dcterms:created xsi:type="dcterms:W3CDTF">2026-02-15T06:47:00Z</dcterms:created>
  <dcterms:modified xsi:type="dcterms:W3CDTF">2026-02-15T06:51:00Z</dcterms:modified>
</cp:coreProperties>
</file>